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269E" w14:textId="7D0A16E4" w:rsidR="002E4AEE" w:rsidRPr="00FF6121" w:rsidRDefault="00644CA7" w:rsidP="002E4AEE">
      <w:pPr>
        <w:spacing w:after="0"/>
        <w:jc w:val="center"/>
        <w:rPr>
          <w:rFonts w:ascii="Twinkl SemiBold" w:hAnsi="Twinkl SemiBold"/>
        </w:rPr>
      </w:pPr>
      <w:r>
        <w:rPr>
          <w:rFonts w:ascii="Times New Roman" w:hAnsi="Times New Roman" w:cs="Times New Roman"/>
          <w:noProof/>
          <w:color w:val="auto"/>
          <w:kern w:val="0"/>
          <w:sz w:val="24"/>
          <w:szCs w:val="24"/>
        </w:rPr>
        <w:drawing>
          <wp:anchor distT="0" distB="0" distL="114300" distR="114300" simplePos="0" relativeHeight="251657216" behindDoc="0" locked="0" layoutInCell="1" allowOverlap="1" wp14:anchorId="019822B2" wp14:editId="140059FF">
            <wp:simplePos x="0" y="0"/>
            <wp:positionH relativeFrom="column">
              <wp:posOffset>-448310</wp:posOffset>
            </wp:positionH>
            <wp:positionV relativeFrom="paragraph">
              <wp:posOffset>-490855</wp:posOffset>
            </wp:positionV>
            <wp:extent cx="2846070" cy="948690"/>
            <wp:effectExtent l="0" t="0" r="0"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0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0E48">
        <w:rPr>
          <w:rFonts w:ascii="SassoonInfant" w:hAnsi="SassoonInfant" w:cs="SassoonInfant"/>
          <w:sz w:val="32"/>
          <w:szCs w:val="32"/>
          <w:u w:val="single"/>
        </w:rPr>
        <w:t>Year 2 Phonics</w:t>
      </w:r>
      <w:r w:rsidR="00697BED">
        <w:rPr>
          <w:rFonts w:ascii="SassoonInfant" w:hAnsi="SassoonInfant" w:cs="SassoonInfant"/>
          <w:sz w:val="32"/>
          <w:szCs w:val="32"/>
          <w:u w:val="single"/>
        </w:rPr>
        <w:t xml:space="preserve"> Planning—WB</w:t>
      </w:r>
      <w:r w:rsidR="00370001">
        <w:rPr>
          <w:rFonts w:ascii="SassoonInfant" w:hAnsi="SassoonInfant" w:cs="SassoonInfant"/>
          <w:sz w:val="32"/>
          <w:szCs w:val="32"/>
          <w:u w:val="single"/>
        </w:rPr>
        <w:t>:</w:t>
      </w:r>
      <w:r w:rsidR="00CB4526">
        <w:rPr>
          <w:rFonts w:ascii="SassoonInfant" w:hAnsi="SassoonInfant" w:cs="SassoonInfant"/>
          <w:sz w:val="32"/>
          <w:szCs w:val="32"/>
          <w:u w:val="single"/>
        </w:rPr>
        <w:t xml:space="preserve"> </w:t>
      </w:r>
      <w:r w:rsidR="00F834A8">
        <w:rPr>
          <w:rFonts w:ascii="SassoonInfant" w:hAnsi="SassoonInfant" w:cs="SassoonInfant"/>
          <w:sz w:val="32"/>
          <w:szCs w:val="32"/>
          <w:u w:val="single"/>
        </w:rPr>
        <w:t>8</w:t>
      </w:r>
      <w:r w:rsidR="00C527DB">
        <w:rPr>
          <w:rFonts w:ascii="SassoonInfant" w:hAnsi="SassoonInfant" w:cs="SassoonInfant"/>
          <w:sz w:val="32"/>
          <w:szCs w:val="32"/>
          <w:u w:val="single"/>
        </w:rPr>
        <w:t>.</w:t>
      </w:r>
      <w:r w:rsidR="00DA1481">
        <w:rPr>
          <w:rFonts w:ascii="SassoonInfant" w:hAnsi="SassoonInfant" w:cs="SassoonInfant"/>
          <w:sz w:val="32"/>
          <w:szCs w:val="32"/>
          <w:u w:val="single"/>
        </w:rPr>
        <w:t>2</w:t>
      </w:r>
      <w:r w:rsidR="00C527DB">
        <w:rPr>
          <w:rFonts w:ascii="SassoonInfant" w:hAnsi="SassoonInfant" w:cs="SassoonInfant"/>
          <w:sz w:val="32"/>
          <w:szCs w:val="32"/>
          <w:u w:val="single"/>
        </w:rPr>
        <w:t>.2</w:t>
      </w:r>
      <w:r w:rsidR="001D0F2E">
        <w:rPr>
          <w:rFonts w:ascii="SassoonInfant" w:hAnsi="SassoonInfant" w:cs="SassoonInfant"/>
          <w:sz w:val="32"/>
          <w:szCs w:val="32"/>
          <w:u w:val="single"/>
        </w:rPr>
        <w:t>1</w:t>
      </w:r>
      <w:r w:rsidR="003A6A33">
        <w:rPr>
          <w:rFonts w:ascii="SassoonInfant" w:hAnsi="SassoonInfant" w:cs="SassoonInfant"/>
          <w:sz w:val="32"/>
          <w:szCs w:val="32"/>
          <w:u w:val="single"/>
        </w:rPr>
        <w:br/>
        <w:t>Weekly Focus</w:t>
      </w:r>
      <w:r w:rsidR="009F762C" w:rsidRPr="009F762C">
        <w:t xml:space="preserve"> </w:t>
      </w:r>
      <w:r w:rsidR="003A252E">
        <w:rPr>
          <w:rFonts w:ascii="SassoonInfant" w:hAnsi="SassoonInfant" w:cs="SassoonInfant"/>
          <w:sz w:val="32"/>
          <w:szCs w:val="32"/>
          <w:u w:val="single"/>
        </w:rPr>
        <w:t xml:space="preserve"> </w:t>
      </w:r>
      <w:r w:rsidR="007B56CE">
        <w:rPr>
          <w:rFonts w:ascii="SassoonInfant" w:hAnsi="SassoonInfant" w:cs="SassoonInfant"/>
          <w:sz w:val="32"/>
          <w:szCs w:val="32"/>
          <w:u w:val="single"/>
        </w:rPr>
        <w:t xml:space="preserve">Adding the suffix </w:t>
      </w:r>
      <w:r w:rsidR="00781527">
        <w:rPr>
          <w:rFonts w:ascii="SassoonInfant" w:hAnsi="SassoonInfant" w:cs="SassoonInfant"/>
          <w:sz w:val="32"/>
          <w:szCs w:val="32"/>
          <w:u w:val="single"/>
        </w:rPr>
        <w:t>-</w:t>
      </w:r>
      <w:r w:rsidR="00803D09">
        <w:rPr>
          <w:rFonts w:ascii="SassoonInfant" w:hAnsi="SassoonInfant" w:cs="SassoonInfant"/>
          <w:sz w:val="32"/>
          <w:szCs w:val="32"/>
          <w:u w:val="single"/>
        </w:rPr>
        <w:t>er</w:t>
      </w:r>
      <w:r w:rsidR="000F4B87">
        <w:rPr>
          <w:rFonts w:ascii="SassoonInfant" w:hAnsi="SassoonInfant" w:cs="SassoonInfant"/>
          <w:sz w:val="32"/>
          <w:szCs w:val="32"/>
          <w:u w:val="single"/>
        </w:rPr>
        <w:t>, -ing and -ed</w:t>
      </w:r>
    </w:p>
    <w:p w14:paraId="0198228A" w14:textId="56D2BF8F" w:rsidR="003A6A33" w:rsidRDefault="003A6A33" w:rsidP="007922A6">
      <w:pPr>
        <w:ind w:left="2880" w:firstLine="720"/>
        <w:jc w:val="center"/>
        <w:rPr>
          <w:rFonts w:ascii="SassoonInfant" w:hAnsi="SassoonInfant" w:cs="SassoonInfant"/>
          <w:sz w:val="32"/>
          <w:szCs w:val="32"/>
          <w:u w:val="single"/>
        </w:rPr>
      </w:pPr>
    </w:p>
    <w:tbl>
      <w:tblPr>
        <w:tblpPr w:leftFromText="180" w:rightFromText="180" w:vertAnchor="text" w:horzAnchor="page" w:tblpX="779" w:tblpY="166"/>
        <w:tblW w:w="14176" w:type="dxa"/>
        <w:tblLayout w:type="fixed"/>
        <w:tblCellMar>
          <w:left w:w="0" w:type="dxa"/>
          <w:right w:w="0" w:type="dxa"/>
        </w:tblCellMar>
        <w:tblLook w:val="0000" w:firstRow="0" w:lastRow="0" w:firstColumn="0" w:lastColumn="0" w:noHBand="0" w:noVBand="0"/>
      </w:tblPr>
      <w:tblGrid>
        <w:gridCol w:w="699"/>
        <w:gridCol w:w="3686"/>
        <w:gridCol w:w="9791"/>
      </w:tblGrid>
      <w:tr w:rsidR="00666763" w:rsidRPr="003A6A33" w14:paraId="02A08F20" w14:textId="77777777" w:rsidTr="00937487">
        <w:trPr>
          <w:trHeight w:val="406"/>
        </w:trPr>
        <w:tc>
          <w:tcPr>
            <w:tcW w:w="699" w:type="dxa"/>
            <w:tcBorders>
              <w:top w:val="single" w:sz="8" w:space="0" w:color="0070C0"/>
              <w:left w:val="single" w:sz="8" w:space="0" w:color="0070C0"/>
              <w:bottom w:val="single" w:sz="8" w:space="0" w:color="0070C0"/>
              <w:right w:val="single" w:sz="8" w:space="0" w:color="0070C0"/>
            </w:tcBorders>
          </w:tcPr>
          <w:p w14:paraId="108188A2" w14:textId="77777777" w:rsidR="00666763" w:rsidRPr="003A6A33" w:rsidRDefault="00666763" w:rsidP="00937487">
            <w:pPr>
              <w:spacing w:after="0" w:line="240" w:lineRule="auto"/>
              <w:rPr>
                <w:color w:val="auto"/>
                <w:kern w:val="0"/>
                <w:sz w:val="24"/>
                <w:szCs w:val="24"/>
              </w:rPr>
            </w:pPr>
          </w:p>
        </w:tc>
        <w:tc>
          <w:tcPr>
            <w:tcW w:w="3686" w:type="dxa"/>
            <w:tcBorders>
              <w:top w:val="single" w:sz="8" w:space="0" w:color="0070C0"/>
              <w:left w:val="single" w:sz="8" w:space="0" w:color="0070C0"/>
              <w:bottom w:val="single" w:sz="8" w:space="0" w:color="0070C0"/>
              <w:right w:val="single" w:sz="8" w:space="0" w:color="0070C0"/>
            </w:tcBorders>
          </w:tcPr>
          <w:p w14:paraId="5A542FA7" w14:textId="0341587B" w:rsidR="00666763" w:rsidRPr="00E23FCD" w:rsidRDefault="00666763" w:rsidP="00937487">
            <w:pPr>
              <w:spacing w:after="0" w:line="240" w:lineRule="auto"/>
              <w:jc w:val="center"/>
              <w:rPr>
                <w:rFonts w:ascii="Arial" w:hAnsi="Arial" w:cs="Arial"/>
                <w:sz w:val="24"/>
                <w:szCs w:val="24"/>
              </w:rPr>
            </w:pPr>
            <w:r w:rsidRPr="00E23FCD">
              <w:rPr>
                <w:rFonts w:ascii="Arial" w:hAnsi="Arial" w:cs="Arial"/>
                <w:sz w:val="24"/>
                <w:szCs w:val="24"/>
              </w:rPr>
              <w:t>Objective</w:t>
            </w:r>
          </w:p>
        </w:tc>
        <w:tc>
          <w:tcPr>
            <w:tcW w:w="9791" w:type="dxa"/>
            <w:tcBorders>
              <w:top w:val="single" w:sz="8" w:space="0" w:color="0070C0"/>
              <w:left w:val="single" w:sz="8" w:space="0" w:color="0070C0"/>
              <w:bottom w:val="single" w:sz="8" w:space="0" w:color="0070C0"/>
              <w:right w:val="single" w:sz="8" w:space="0" w:color="0070C0"/>
            </w:tcBorders>
          </w:tcPr>
          <w:p w14:paraId="54635AD5" w14:textId="746824AE" w:rsidR="00666763" w:rsidRPr="00E23FCD" w:rsidRDefault="00666763" w:rsidP="00937487">
            <w:pPr>
              <w:spacing w:after="0" w:line="240" w:lineRule="auto"/>
              <w:jc w:val="center"/>
              <w:rPr>
                <w:rFonts w:ascii="Arial" w:hAnsi="Arial" w:cs="Arial"/>
                <w:color w:val="auto"/>
                <w:kern w:val="0"/>
                <w:sz w:val="24"/>
                <w:szCs w:val="24"/>
              </w:rPr>
            </w:pPr>
            <w:r w:rsidRPr="00E23FCD">
              <w:rPr>
                <w:rFonts w:ascii="Arial" w:hAnsi="Arial" w:cs="Arial"/>
                <w:sz w:val="24"/>
                <w:szCs w:val="24"/>
              </w:rPr>
              <w:t xml:space="preserve">Activity </w:t>
            </w:r>
          </w:p>
        </w:tc>
      </w:tr>
      <w:tr w:rsidR="00666763" w:rsidRPr="003A6A33" w14:paraId="5E2C026C" w14:textId="77777777" w:rsidTr="00937487">
        <w:trPr>
          <w:trHeight w:val="1166"/>
        </w:trPr>
        <w:tc>
          <w:tcPr>
            <w:tcW w:w="699" w:type="dxa"/>
            <w:tcBorders>
              <w:top w:val="single" w:sz="8" w:space="0" w:color="0070C0"/>
              <w:left w:val="single" w:sz="8" w:space="0" w:color="0070C0"/>
              <w:bottom w:val="single" w:sz="8" w:space="0" w:color="0070C0"/>
              <w:right w:val="single" w:sz="8" w:space="0" w:color="0070C0"/>
            </w:tcBorders>
          </w:tcPr>
          <w:p w14:paraId="649F67C2" w14:textId="06302708" w:rsidR="00666763" w:rsidRDefault="008A0B24" w:rsidP="00937487">
            <w:pPr>
              <w:spacing w:after="0" w:line="240" w:lineRule="auto"/>
              <w:rPr>
                <w:sz w:val="22"/>
                <w:szCs w:val="22"/>
              </w:rPr>
            </w:pPr>
            <w:r>
              <w:rPr>
                <w:sz w:val="22"/>
                <w:szCs w:val="22"/>
              </w:rPr>
              <w:t>Mon</w:t>
            </w:r>
          </w:p>
          <w:p w14:paraId="525C72F7" w14:textId="77777777" w:rsidR="00666763" w:rsidRPr="003A6A33" w:rsidRDefault="00666763" w:rsidP="00937487">
            <w:pPr>
              <w:spacing w:after="0" w:line="240" w:lineRule="auto"/>
              <w:rPr>
                <w:color w:val="auto"/>
                <w:kern w:val="0"/>
                <w:sz w:val="24"/>
                <w:szCs w:val="24"/>
              </w:rPr>
            </w:pPr>
          </w:p>
        </w:tc>
        <w:tc>
          <w:tcPr>
            <w:tcW w:w="3686" w:type="dxa"/>
            <w:tcBorders>
              <w:top w:val="single" w:sz="8" w:space="0" w:color="0070C0"/>
              <w:left w:val="single" w:sz="8" w:space="0" w:color="0070C0"/>
              <w:bottom w:val="single" w:sz="8" w:space="0" w:color="0070C0"/>
              <w:right w:val="single" w:sz="8" w:space="0" w:color="0070C0"/>
            </w:tcBorders>
          </w:tcPr>
          <w:p w14:paraId="298CFD08" w14:textId="75945FD8" w:rsidR="001A01D8" w:rsidRPr="00E23FCD" w:rsidRDefault="007B56CE" w:rsidP="00937487">
            <w:pPr>
              <w:spacing w:after="0"/>
              <w:jc w:val="center"/>
              <w:rPr>
                <w:rFonts w:ascii="Arial" w:hAnsi="Arial" w:cs="Arial"/>
                <w:sz w:val="24"/>
                <w:szCs w:val="24"/>
              </w:rPr>
            </w:pPr>
            <w:r>
              <w:rPr>
                <w:rFonts w:ascii="Arial" w:hAnsi="Arial" w:cs="Arial"/>
                <w:sz w:val="24"/>
                <w:szCs w:val="24"/>
              </w:rPr>
              <w:t>Using the suffix ‘</w:t>
            </w:r>
            <w:r w:rsidR="00781527">
              <w:rPr>
                <w:rFonts w:ascii="Arial" w:hAnsi="Arial" w:cs="Arial"/>
                <w:sz w:val="24"/>
                <w:szCs w:val="24"/>
              </w:rPr>
              <w:t>er’</w:t>
            </w:r>
            <w:r w:rsidR="000F4B87">
              <w:rPr>
                <w:rFonts w:ascii="Arial" w:hAnsi="Arial" w:cs="Arial"/>
                <w:sz w:val="24"/>
                <w:szCs w:val="24"/>
              </w:rPr>
              <w:t xml:space="preserve"> ‘ing’ and ‘ed’</w:t>
            </w:r>
          </w:p>
        </w:tc>
        <w:tc>
          <w:tcPr>
            <w:tcW w:w="9791" w:type="dxa"/>
            <w:tcBorders>
              <w:top w:val="single" w:sz="8" w:space="0" w:color="0070C0"/>
              <w:left w:val="single" w:sz="8" w:space="0" w:color="0070C0"/>
              <w:bottom w:val="single" w:sz="8" w:space="0" w:color="0070C0"/>
              <w:right w:val="single" w:sz="8" w:space="0" w:color="0070C0"/>
            </w:tcBorders>
          </w:tcPr>
          <w:p w14:paraId="1DFE6677" w14:textId="305A5F67" w:rsidR="008715E0" w:rsidRPr="00895B4A" w:rsidRDefault="008715E0" w:rsidP="00937487">
            <w:pPr>
              <w:spacing w:after="0" w:line="480" w:lineRule="auto"/>
              <w:jc w:val="center"/>
              <w:rPr>
                <w:rFonts w:ascii="Arial" w:hAnsi="Arial" w:cs="Arial"/>
                <w:sz w:val="24"/>
                <w:szCs w:val="24"/>
              </w:rPr>
            </w:pPr>
            <w:r w:rsidRPr="00895B4A">
              <w:rPr>
                <w:rFonts w:ascii="Arial" w:hAnsi="Arial" w:cs="Arial"/>
                <w:sz w:val="24"/>
                <w:szCs w:val="24"/>
              </w:rPr>
              <w:t>First have a go at spelling and reading this week</w:t>
            </w:r>
            <w:r w:rsidR="0047496B">
              <w:rPr>
                <w:rFonts w:ascii="Arial" w:hAnsi="Arial" w:cs="Arial"/>
                <w:sz w:val="24"/>
                <w:szCs w:val="24"/>
              </w:rPr>
              <w:t>’</w:t>
            </w:r>
            <w:r w:rsidRPr="00895B4A">
              <w:rPr>
                <w:rFonts w:ascii="Arial" w:hAnsi="Arial" w:cs="Arial"/>
                <w:sz w:val="24"/>
                <w:szCs w:val="24"/>
              </w:rPr>
              <w:t xml:space="preserve">s common words: </w:t>
            </w:r>
          </w:p>
          <w:p w14:paraId="3E05CE5D" w14:textId="06CA7926" w:rsidR="008715E0" w:rsidRPr="00371086" w:rsidRDefault="0047496B" w:rsidP="00937487">
            <w:pPr>
              <w:spacing w:after="0" w:line="480" w:lineRule="auto"/>
              <w:jc w:val="center"/>
              <w:rPr>
                <w:rFonts w:ascii="Arial" w:hAnsi="Arial" w:cs="Arial"/>
                <w:sz w:val="28"/>
                <w:szCs w:val="28"/>
              </w:rPr>
            </w:pPr>
            <w:r>
              <w:rPr>
                <w:rFonts w:ascii="Arial" w:hAnsi="Arial" w:cs="Arial"/>
                <w:sz w:val="28"/>
                <w:szCs w:val="28"/>
              </w:rPr>
              <w:t>Gave, may, still, found, say, soon, night</w:t>
            </w:r>
          </w:p>
          <w:p w14:paraId="2416E0F5" w14:textId="19D1ED23" w:rsidR="00456F28" w:rsidRDefault="000F4B87" w:rsidP="00937487">
            <w:pPr>
              <w:spacing w:after="0" w:line="480" w:lineRule="auto"/>
              <w:rPr>
                <w:rFonts w:ascii="Arial" w:hAnsi="Arial" w:cs="Arial"/>
                <w:sz w:val="24"/>
                <w:szCs w:val="24"/>
              </w:rPr>
            </w:pPr>
            <w:r>
              <w:rPr>
                <w:rFonts w:ascii="Arial" w:hAnsi="Arial" w:cs="Arial"/>
                <w:sz w:val="24"/>
                <w:szCs w:val="24"/>
              </w:rPr>
              <w:t>Over the last few weeks, we have looked at these different suffixes ‘er’ ‘ing’ and ‘ed’.</w:t>
            </w:r>
          </w:p>
          <w:p w14:paraId="258309B2" w14:textId="7E499775" w:rsidR="000F4B87" w:rsidRPr="00895B4A" w:rsidRDefault="000F4B87" w:rsidP="00937487">
            <w:pPr>
              <w:spacing w:after="0" w:line="480" w:lineRule="auto"/>
              <w:rPr>
                <w:rFonts w:ascii="Arial" w:hAnsi="Arial" w:cs="Arial"/>
                <w:sz w:val="24"/>
                <w:szCs w:val="24"/>
              </w:rPr>
            </w:pPr>
            <w:r>
              <w:rPr>
                <w:rFonts w:ascii="Arial" w:hAnsi="Arial" w:cs="Arial"/>
                <w:sz w:val="24"/>
                <w:szCs w:val="24"/>
              </w:rPr>
              <w:t>Let’s see if you remember how to add these suffixes.</w:t>
            </w:r>
          </w:p>
          <w:p w14:paraId="13399593" w14:textId="68444C8D" w:rsidR="008E7A79" w:rsidRDefault="008E3393" w:rsidP="00937487">
            <w:pPr>
              <w:spacing w:after="0" w:line="480" w:lineRule="auto"/>
              <w:jc w:val="center"/>
            </w:pPr>
            <w:r>
              <w:rPr>
                <w:noProof/>
              </w:rPr>
              <w:drawing>
                <wp:anchor distT="0" distB="0" distL="114300" distR="114300" simplePos="0" relativeHeight="251682816" behindDoc="0" locked="0" layoutInCell="1" allowOverlap="1" wp14:anchorId="0AEDE694" wp14:editId="2C189F85">
                  <wp:simplePos x="0" y="0"/>
                  <wp:positionH relativeFrom="column">
                    <wp:posOffset>99695</wp:posOffset>
                  </wp:positionH>
                  <wp:positionV relativeFrom="paragraph">
                    <wp:posOffset>38735</wp:posOffset>
                  </wp:positionV>
                  <wp:extent cx="4048125" cy="276942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8125" cy="2769421"/>
                          </a:xfrm>
                          <a:prstGeom prst="rect">
                            <a:avLst/>
                          </a:prstGeom>
                        </pic:spPr>
                      </pic:pic>
                    </a:graphicData>
                  </a:graphic>
                  <wp14:sizeRelH relativeFrom="page">
                    <wp14:pctWidth>0</wp14:pctWidth>
                  </wp14:sizeRelH>
                  <wp14:sizeRelV relativeFrom="page">
                    <wp14:pctHeight>0</wp14:pctHeight>
                  </wp14:sizeRelV>
                </wp:anchor>
              </w:drawing>
            </w:r>
          </w:p>
          <w:p w14:paraId="7FB122E5" w14:textId="47DE753E" w:rsidR="00456F28" w:rsidRDefault="00456F28" w:rsidP="00937487">
            <w:pPr>
              <w:spacing w:after="0" w:line="480" w:lineRule="auto"/>
              <w:rPr>
                <w:rFonts w:ascii="Arial" w:hAnsi="Arial" w:cs="Arial"/>
                <w:sz w:val="24"/>
                <w:szCs w:val="24"/>
              </w:rPr>
            </w:pPr>
          </w:p>
          <w:p w14:paraId="67AB3192" w14:textId="77777777" w:rsidR="00456F28" w:rsidRDefault="00456F28" w:rsidP="00937487">
            <w:pPr>
              <w:spacing w:after="0" w:line="480" w:lineRule="auto"/>
              <w:rPr>
                <w:rFonts w:ascii="Arial" w:hAnsi="Arial" w:cs="Arial"/>
                <w:sz w:val="24"/>
                <w:szCs w:val="24"/>
              </w:rPr>
            </w:pPr>
          </w:p>
          <w:p w14:paraId="7A400364" w14:textId="77777777" w:rsidR="00456F28" w:rsidRDefault="00456F28" w:rsidP="00937487">
            <w:pPr>
              <w:spacing w:after="0" w:line="480" w:lineRule="auto"/>
              <w:rPr>
                <w:rFonts w:ascii="Arial" w:hAnsi="Arial" w:cs="Arial"/>
                <w:sz w:val="24"/>
                <w:szCs w:val="24"/>
              </w:rPr>
            </w:pPr>
          </w:p>
          <w:p w14:paraId="18C267D9" w14:textId="77777777" w:rsidR="00456F28" w:rsidRDefault="00456F28" w:rsidP="00937487">
            <w:pPr>
              <w:spacing w:after="0" w:line="480" w:lineRule="auto"/>
              <w:rPr>
                <w:rFonts w:ascii="Arial" w:hAnsi="Arial" w:cs="Arial"/>
                <w:sz w:val="24"/>
                <w:szCs w:val="24"/>
              </w:rPr>
            </w:pPr>
          </w:p>
          <w:p w14:paraId="7F9B09D8" w14:textId="77777777" w:rsidR="00456F28" w:rsidRDefault="00456F28" w:rsidP="00937487">
            <w:pPr>
              <w:spacing w:after="0" w:line="480" w:lineRule="auto"/>
              <w:rPr>
                <w:rFonts w:ascii="Arial" w:hAnsi="Arial" w:cs="Arial"/>
                <w:sz w:val="24"/>
                <w:szCs w:val="24"/>
              </w:rPr>
            </w:pPr>
          </w:p>
          <w:p w14:paraId="122EA3AB" w14:textId="318B66D2" w:rsidR="00456F28" w:rsidRDefault="00456F28" w:rsidP="00937487">
            <w:pPr>
              <w:spacing w:after="0" w:line="480" w:lineRule="auto"/>
              <w:rPr>
                <w:rFonts w:ascii="Arial" w:hAnsi="Arial" w:cs="Arial"/>
                <w:sz w:val="24"/>
                <w:szCs w:val="24"/>
              </w:rPr>
            </w:pPr>
          </w:p>
          <w:p w14:paraId="4BF4460D" w14:textId="1F822C1A" w:rsidR="009E6ABC" w:rsidRDefault="009E6ABC" w:rsidP="00937487">
            <w:pPr>
              <w:spacing w:after="0" w:line="480" w:lineRule="auto"/>
              <w:rPr>
                <w:rFonts w:ascii="Arial" w:hAnsi="Arial" w:cs="Arial"/>
                <w:sz w:val="24"/>
                <w:szCs w:val="24"/>
              </w:rPr>
            </w:pPr>
          </w:p>
          <w:p w14:paraId="5FE2A601" w14:textId="77777777" w:rsidR="009E6ABC" w:rsidRDefault="009E6ABC" w:rsidP="00937487">
            <w:pPr>
              <w:spacing w:after="0" w:line="480" w:lineRule="auto"/>
              <w:rPr>
                <w:rFonts w:ascii="Arial" w:hAnsi="Arial" w:cs="Arial"/>
                <w:sz w:val="24"/>
                <w:szCs w:val="24"/>
              </w:rPr>
            </w:pPr>
          </w:p>
          <w:p w14:paraId="4017E4D1" w14:textId="79D597D4" w:rsidR="00097265" w:rsidRPr="00895B4A" w:rsidRDefault="00097265" w:rsidP="00937487">
            <w:pPr>
              <w:spacing w:after="0" w:line="480" w:lineRule="auto"/>
              <w:rPr>
                <w:rFonts w:ascii="Arial" w:hAnsi="Arial" w:cs="Arial"/>
                <w:sz w:val="24"/>
                <w:szCs w:val="24"/>
              </w:rPr>
            </w:pPr>
            <w:r w:rsidRPr="00895B4A">
              <w:rPr>
                <w:rFonts w:ascii="Arial" w:hAnsi="Arial" w:cs="Arial"/>
                <w:sz w:val="24"/>
                <w:szCs w:val="24"/>
              </w:rPr>
              <w:lastRenderedPageBreak/>
              <w:t xml:space="preserve">Your spellings this week are: </w:t>
            </w:r>
          </w:p>
          <w:p w14:paraId="46570FA9" w14:textId="0025AC7C" w:rsidR="00F4379C" w:rsidRPr="00456F28" w:rsidRDefault="000F4B87" w:rsidP="00937487">
            <w:pPr>
              <w:widowControl/>
              <w:overflowPunct/>
              <w:autoSpaceDE/>
              <w:autoSpaceDN/>
              <w:adjustRightInd/>
              <w:spacing w:after="0" w:line="480" w:lineRule="auto"/>
              <w:jc w:val="center"/>
              <w:rPr>
                <w:rFonts w:ascii="Arial" w:eastAsia="Calibri" w:hAnsi="Arial" w:cs="Arial"/>
                <w:color w:val="auto"/>
                <w:kern w:val="0"/>
                <w:sz w:val="28"/>
                <w:szCs w:val="28"/>
                <w:lang w:eastAsia="en-US"/>
              </w:rPr>
            </w:pPr>
            <w:r>
              <w:rPr>
                <w:rFonts w:ascii="Arial" w:eastAsia="Calibri" w:hAnsi="Arial" w:cs="Arial"/>
                <w:color w:val="auto"/>
                <w:kern w:val="0"/>
                <w:sz w:val="28"/>
                <w:szCs w:val="28"/>
                <w:lang w:eastAsia="en-US"/>
              </w:rPr>
              <w:t>pleased</w:t>
            </w:r>
            <w:r w:rsidR="00F4379C"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cried</w:t>
            </w:r>
            <w:r w:rsidR="00F4379C"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disappointed</w:t>
            </w:r>
            <w:r w:rsidR="00F4379C" w:rsidRPr="00456F28">
              <w:rPr>
                <w:rFonts w:ascii="Arial" w:eastAsia="Calibri" w:hAnsi="Arial" w:cs="Arial"/>
                <w:color w:val="auto"/>
                <w:kern w:val="0"/>
                <w:sz w:val="28"/>
                <w:szCs w:val="28"/>
                <w:lang w:eastAsia="en-US"/>
              </w:rPr>
              <w:t xml:space="preserve">, </w:t>
            </w:r>
            <w:r w:rsidR="000E31D1">
              <w:rPr>
                <w:rFonts w:ascii="Arial" w:eastAsia="Calibri" w:hAnsi="Arial" w:cs="Arial"/>
                <w:color w:val="auto"/>
                <w:kern w:val="0"/>
                <w:sz w:val="28"/>
                <w:szCs w:val="28"/>
                <w:lang w:eastAsia="en-US"/>
              </w:rPr>
              <w:t>shocking</w:t>
            </w:r>
            <w:r w:rsidR="00F4379C" w:rsidRPr="00456F28">
              <w:rPr>
                <w:rFonts w:ascii="Arial" w:eastAsia="Calibri" w:hAnsi="Arial" w:cs="Arial"/>
                <w:color w:val="auto"/>
                <w:kern w:val="0"/>
                <w:sz w:val="28"/>
                <w:szCs w:val="28"/>
                <w:lang w:eastAsia="en-US"/>
              </w:rPr>
              <w:t xml:space="preserve">, </w:t>
            </w:r>
            <w:r w:rsidR="000E31D1">
              <w:rPr>
                <w:rFonts w:ascii="Arial" w:eastAsia="Calibri" w:hAnsi="Arial" w:cs="Arial"/>
                <w:color w:val="auto"/>
                <w:kern w:val="0"/>
                <w:sz w:val="28"/>
                <w:szCs w:val="28"/>
                <w:lang w:eastAsia="en-US"/>
              </w:rPr>
              <w:t>challenging</w:t>
            </w:r>
            <w:r w:rsidR="00F4379C" w:rsidRPr="00456F28">
              <w:rPr>
                <w:rFonts w:ascii="Arial" w:eastAsia="Calibri" w:hAnsi="Arial" w:cs="Arial"/>
                <w:color w:val="auto"/>
                <w:kern w:val="0"/>
                <w:sz w:val="28"/>
                <w:szCs w:val="28"/>
                <w:lang w:eastAsia="en-US"/>
              </w:rPr>
              <w:t xml:space="preserve">, </w:t>
            </w:r>
            <w:r w:rsidR="000E31D1">
              <w:rPr>
                <w:rFonts w:ascii="Arial" w:eastAsia="Calibri" w:hAnsi="Arial" w:cs="Arial"/>
                <w:color w:val="auto"/>
                <w:kern w:val="0"/>
                <w:sz w:val="28"/>
                <w:szCs w:val="28"/>
                <w:lang w:eastAsia="en-US"/>
              </w:rPr>
              <w:t>amazing</w:t>
            </w:r>
            <w:r w:rsidR="00F4379C" w:rsidRPr="00456F28">
              <w:rPr>
                <w:rFonts w:ascii="Arial" w:eastAsia="Calibri" w:hAnsi="Arial" w:cs="Arial"/>
                <w:color w:val="auto"/>
                <w:kern w:val="0"/>
                <w:sz w:val="28"/>
                <w:szCs w:val="28"/>
                <w:lang w:eastAsia="en-US"/>
              </w:rPr>
              <w:t xml:space="preserve">, </w:t>
            </w:r>
            <w:r w:rsidR="000E31D1">
              <w:rPr>
                <w:rFonts w:ascii="Arial" w:eastAsia="Calibri" w:hAnsi="Arial" w:cs="Arial"/>
                <w:color w:val="auto"/>
                <w:kern w:val="0"/>
                <w:sz w:val="28"/>
                <w:szCs w:val="28"/>
                <w:lang w:eastAsia="en-US"/>
              </w:rPr>
              <w:t>jogger</w:t>
            </w:r>
            <w:r w:rsidR="00F4379C" w:rsidRPr="00456F28">
              <w:rPr>
                <w:rFonts w:ascii="Arial" w:eastAsia="Calibri" w:hAnsi="Arial" w:cs="Arial"/>
                <w:color w:val="auto"/>
                <w:kern w:val="0"/>
                <w:sz w:val="28"/>
                <w:szCs w:val="28"/>
                <w:lang w:eastAsia="en-US"/>
              </w:rPr>
              <w:t xml:space="preserve">, </w:t>
            </w:r>
            <w:r w:rsidR="0047496B">
              <w:rPr>
                <w:rFonts w:ascii="Arial" w:eastAsia="Calibri" w:hAnsi="Arial" w:cs="Arial"/>
                <w:color w:val="auto"/>
                <w:kern w:val="0"/>
                <w:sz w:val="28"/>
                <w:szCs w:val="28"/>
                <w:lang w:eastAsia="en-US"/>
              </w:rPr>
              <w:t>caller,</w:t>
            </w:r>
            <w:r w:rsidR="00F4379C" w:rsidRPr="00456F28">
              <w:rPr>
                <w:rFonts w:ascii="Arial" w:eastAsia="Calibri" w:hAnsi="Arial" w:cs="Arial"/>
                <w:color w:val="auto"/>
                <w:kern w:val="0"/>
                <w:sz w:val="28"/>
                <w:szCs w:val="28"/>
                <w:lang w:eastAsia="en-US"/>
              </w:rPr>
              <w:t xml:space="preserve"> </w:t>
            </w:r>
            <w:r w:rsidR="0047496B">
              <w:rPr>
                <w:rFonts w:ascii="Arial" w:eastAsia="Calibri" w:hAnsi="Arial" w:cs="Arial"/>
                <w:color w:val="auto"/>
                <w:kern w:val="0"/>
                <w:sz w:val="28"/>
                <w:szCs w:val="28"/>
                <w:lang w:eastAsia="en-US"/>
              </w:rPr>
              <w:t>riper</w:t>
            </w:r>
            <w:r w:rsidR="00F4379C" w:rsidRPr="00456F28">
              <w:rPr>
                <w:rFonts w:ascii="Arial" w:eastAsia="Calibri" w:hAnsi="Arial" w:cs="Arial"/>
                <w:color w:val="auto"/>
                <w:kern w:val="0"/>
                <w:sz w:val="28"/>
                <w:szCs w:val="28"/>
                <w:lang w:eastAsia="en-US"/>
              </w:rPr>
              <w:t>,</w:t>
            </w:r>
            <w:r w:rsidR="0047496B">
              <w:rPr>
                <w:rFonts w:ascii="Arial" w:eastAsia="Calibri" w:hAnsi="Arial" w:cs="Arial"/>
                <w:color w:val="auto"/>
                <w:kern w:val="0"/>
                <w:sz w:val="28"/>
                <w:szCs w:val="28"/>
                <w:lang w:eastAsia="en-US"/>
              </w:rPr>
              <w:t xml:space="preserve"> spicier</w:t>
            </w:r>
          </w:p>
          <w:p w14:paraId="3FB35761" w14:textId="46AF6411" w:rsidR="00097265" w:rsidRPr="00937487" w:rsidRDefault="006A07DA" w:rsidP="00937487">
            <w:pPr>
              <w:widowControl/>
              <w:overflowPunct/>
              <w:autoSpaceDE/>
              <w:autoSpaceDN/>
              <w:adjustRightInd/>
              <w:spacing w:after="0" w:line="480" w:lineRule="auto"/>
              <w:jc w:val="center"/>
              <w:rPr>
                <w:rFonts w:ascii="Arial" w:eastAsia="Calibri" w:hAnsi="Arial" w:cs="Arial"/>
                <w:color w:val="auto"/>
                <w:kern w:val="0"/>
                <w:sz w:val="28"/>
                <w:szCs w:val="28"/>
                <w:lang w:eastAsia="en-US"/>
              </w:rPr>
            </w:pPr>
            <w:r w:rsidRPr="00456F28">
              <w:rPr>
                <w:rFonts w:ascii="Arial" w:eastAsia="Calibri" w:hAnsi="Arial" w:cs="Arial"/>
                <w:color w:val="auto"/>
                <w:kern w:val="0"/>
                <w:sz w:val="28"/>
                <w:szCs w:val="28"/>
                <w:lang w:eastAsia="en-US"/>
              </w:rPr>
              <w:t>Practice reading them then h</w:t>
            </w:r>
            <w:r w:rsidR="008E14CE" w:rsidRPr="00456F28">
              <w:rPr>
                <w:rFonts w:ascii="Arial" w:eastAsia="Calibri" w:hAnsi="Arial" w:cs="Arial"/>
                <w:color w:val="auto"/>
                <w:kern w:val="0"/>
                <w:sz w:val="28"/>
                <w:szCs w:val="28"/>
                <w:lang w:eastAsia="en-US"/>
              </w:rPr>
              <w:t>ave a go at using them in a sentence.</w:t>
            </w:r>
          </w:p>
        </w:tc>
      </w:tr>
      <w:tr w:rsidR="007B56CE" w:rsidRPr="003A6A33" w14:paraId="24EA7B2E" w14:textId="77777777" w:rsidTr="005163D2">
        <w:trPr>
          <w:trHeight w:val="4658"/>
        </w:trPr>
        <w:tc>
          <w:tcPr>
            <w:tcW w:w="699" w:type="dxa"/>
            <w:tcBorders>
              <w:top w:val="single" w:sz="8" w:space="0" w:color="0070C0"/>
              <w:left w:val="single" w:sz="8" w:space="0" w:color="0070C0"/>
              <w:bottom w:val="single" w:sz="8" w:space="0" w:color="0070C0"/>
              <w:right w:val="single" w:sz="8" w:space="0" w:color="0070C0"/>
            </w:tcBorders>
          </w:tcPr>
          <w:p w14:paraId="5965CF6F" w14:textId="247A1069" w:rsidR="007B56CE" w:rsidRDefault="007B56CE" w:rsidP="00937487">
            <w:pPr>
              <w:spacing w:after="0" w:line="240" w:lineRule="auto"/>
              <w:rPr>
                <w:sz w:val="22"/>
                <w:szCs w:val="22"/>
              </w:rPr>
            </w:pPr>
            <w:r w:rsidRPr="003A6A33">
              <w:rPr>
                <w:sz w:val="22"/>
                <w:szCs w:val="22"/>
              </w:rPr>
              <w:lastRenderedPageBreak/>
              <w:t>Tue</w:t>
            </w:r>
          </w:p>
          <w:p w14:paraId="5D3FF534" w14:textId="77777777" w:rsidR="007B56CE" w:rsidRDefault="007B56CE" w:rsidP="00937487">
            <w:pPr>
              <w:spacing w:after="0" w:line="240" w:lineRule="auto"/>
              <w:rPr>
                <w:sz w:val="22"/>
                <w:szCs w:val="22"/>
              </w:rPr>
            </w:pPr>
          </w:p>
          <w:p w14:paraId="4090D522" w14:textId="77777777" w:rsidR="00937487" w:rsidRPr="00937487" w:rsidRDefault="00937487" w:rsidP="00937487">
            <w:pPr>
              <w:rPr>
                <w:sz w:val="22"/>
                <w:szCs w:val="22"/>
              </w:rPr>
            </w:pPr>
          </w:p>
          <w:p w14:paraId="31D3CC3D" w14:textId="381CA425" w:rsidR="00937487" w:rsidRPr="00937487" w:rsidRDefault="00937487" w:rsidP="00937487">
            <w:pPr>
              <w:rPr>
                <w:sz w:val="22"/>
                <w:szCs w:val="22"/>
              </w:rPr>
            </w:pPr>
          </w:p>
        </w:tc>
        <w:tc>
          <w:tcPr>
            <w:tcW w:w="3686" w:type="dxa"/>
            <w:tcBorders>
              <w:top w:val="single" w:sz="8" w:space="0" w:color="0070C0"/>
              <w:left w:val="single" w:sz="8" w:space="0" w:color="0070C0"/>
              <w:bottom w:val="single" w:sz="8" w:space="0" w:color="0070C0"/>
              <w:right w:val="single" w:sz="8" w:space="0" w:color="0070C0"/>
            </w:tcBorders>
          </w:tcPr>
          <w:p w14:paraId="0B0D68DA" w14:textId="348B2607" w:rsidR="007B56CE" w:rsidRPr="00E23FCD" w:rsidRDefault="000F4B87" w:rsidP="00937487">
            <w:pPr>
              <w:jc w:val="center"/>
              <w:rPr>
                <w:rFonts w:ascii="Arial" w:hAnsi="Arial" w:cs="Arial"/>
                <w:sz w:val="24"/>
                <w:szCs w:val="24"/>
              </w:rPr>
            </w:pPr>
            <w:r>
              <w:rPr>
                <w:rFonts w:ascii="Arial" w:hAnsi="Arial" w:cs="Arial"/>
                <w:sz w:val="24"/>
                <w:szCs w:val="24"/>
              </w:rPr>
              <w:t>Using the suffix ‘er’ ‘ing’ and ‘ed’</w:t>
            </w:r>
          </w:p>
        </w:tc>
        <w:tc>
          <w:tcPr>
            <w:tcW w:w="9791" w:type="dxa"/>
            <w:tcBorders>
              <w:top w:val="single" w:sz="8" w:space="0" w:color="0070C0"/>
              <w:left w:val="single" w:sz="8" w:space="0" w:color="0070C0"/>
              <w:bottom w:val="single" w:sz="8" w:space="0" w:color="0070C0"/>
              <w:right w:val="single" w:sz="8" w:space="0" w:color="0070C0"/>
            </w:tcBorders>
          </w:tcPr>
          <w:p w14:paraId="5D80FB54" w14:textId="41F30B71" w:rsidR="0047496B" w:rsidRPr="00895B4A" w:rsidRDefault="0047496B" w:rsidP="00937487">
            <w:pPr>
              <w:spacing w:after="0" w:line="480" w:lineRule="auto"/>
              <w:jc w:val="center"/>
              <w:rPr>
                <w:rFonts w:ascii="Arial" w:hAnsi="Arial" w:cs="Arial"/>
                <w:sz w:val="24"/>
                <w:szCs w:val="24"/>
              </w:rPr>
            </w:pPr>
            <w:r w:rsidRPr="00895B4A">
              <w:rPr>
                <w:rFonts w:ascii="Arial" w:hAnsi="Arial" w:cs="Arial"/>
                <w:sz w:val="24"/>
                <w:szCs w:val="24"/>
              </w:rPr>
              <w:t>First have a go at spelling and reading this week</w:t>
            </w:r>
            <w:r>
              <w:rPr>
                <w:rFonts w:ascii="Arial" w:hAnsi="Arial" w:cs="Arial"/>
                <w:sz w:val="24"/>
                <w:szCs w:val="24"/>
              </w:rPr>
              <w:t>’</w:t>
            </w:r>
            <w:r w:rsidRPr="00895B4A">
              <w:rPr>
                <w:rFonts w:ascii="Arial" w:hAnsi="Arial" w:cs="Arial"/>
                <w:sz w:val="24"/>
                <w:szCs w:val="24"/>
              </w:rPr>
              <w:t xml:space="preserve">s </w:t>
            </w:r>
            <w:r>
              <w:rPr>
                <w:rFonts w:ascii="Arial" w:hAnsi="Arial" w:cs="Arial"/>
                <w:sz w:val="24"/>
                <w:szCs w:val="24"/>
              </w:rPr>
              <w:t xml:space="preserve">polysyllabic (complex)  </w:t>
            </w:r>
            <w:r w:rsidRPr="00895B4A">
              <w:rPr>
                <w:rFonts w:ascii="Arial" w:hAnsi="Arial" w:cs="Arial"/>
                <w:sz w:val="24"/>
                <w:szCs w:val="24"/>
              </w:rPr>
              <w:t xml:space="preserve">words: </w:t>
            </w:r>
          </w:p>
          <w:p w14:paraId="3836AAD2" w14:textId="3574D4DE" w:rsidR="0047496B" w:rsidRDefault="0047496B" w:rsidP="00937487">
            <w:pPr>
              <w:spacing w:after="0" w:line="480" w:lineRule="auto"/>
              <w:jc w:val="center"/>
              <w:rPr>
                <w:rFonts w:ascii="Arial" w:hAnsi="Arial" w:cs="Arial"/>
                <w:sz w:val="28"/>
                <w:szCs w:val="28"/>
              </w:rPr>
            </w:pPr>
            <w:r>
              <w:rPr>
                <w:rFonts w:ascii="Arial" w:hAnsi="Arial" w:cs="Arial"/>
                <w:sz w:val="28"/>
                <w:szCs w:val="28"/>
              </w:rPr>
              <w:t>Nightmare, nightdress, founder</w:t>
            </w:r>
          </w:p>
          <w:p w14:paraId="78FC2566" w14:textId="6A731149" w:rsidR="000F4B87" w:rsidRPr="000F4B87" w:rsidRDefault="000F4B87" w:rsidP="00937487">
            <w:pPr>
              <w:spacing w:after="0" w:line="240" w:lineRule="auto"/>
              <w:rPr>
                <w:rFonts w:ascii="Arial" w:hAnsi="Arial" w:cs="Arial"/>
                <w:sz w:val="24"/>
                <w:szCs w:val="24"/>
              </w:rPr>
            </w:pPr>
            <w:r w:rsidRPr="000F4B87">
              <w:rPr>
                <w:rFonts w:ascii="Arial" w:hAnsi="Arial" w:cs="Arial"/>
                <w:sz w:val="24"/>
                <w:szCs w:val="24"/>
              </w:rPr>
              <w:t>Discuss memory strategies to help you remember how to spell these words.</w:t>
            </w:r>
          </w:p>
          <w:p w14:paraId="01E418BB" w14:textId="2695687F" w:rsidR="0047496B" w:rsidRDefault="0047496B" w:rsidP="00937487">
            <w:pPr>
              <w:spacing w:after="0" w:line="240" w:lineRule="auto"/>
              <w:rPr>
                <w:rFonts w:ascii="Arial" w:hAnsi="Arial" w:cs="Arial"/>
                <w:sz w:val="24"/>
                <w:szCs w:val="24"/>
              </w:rPr>
            </w:pPr>
          </w:p>
          <w:p w14:paraId="7B1F931E" w14:textId="77777777" w:rsidR="00531274" w:rsidRDefault="00531274" w:rsidP="00937487">
            <w:pPr>
              <w:spacing w:after="0" w:line="240" w:lineRule="auto"/>
            </w:pPr>
          </w:p>
          <w:p w14:paraId="325D9C32" w14:textId="4C3DF3BE" w:rsidR="00531274" w:rsidRDefault="008E3393" w:rsidP="00937487">
            <w:pPr>
              <w:spacing w:after="0" w:line="240" w:lineRule="auto"/>
              <w:rPr>
                <w:rFonts w:ascii="Arial" w:hAnsi="Arial" w:cs="Arial"/>
                <w:sz w:val="24"/>
                <w:szCs w:val="24"/>
              </w:rPr>
            </w:pPr>
            <w:r>
              <w:rPr>
                <w:rFonts w:ascii="Arial" w:hAnsi="Arial" w:cs="Arial"/>
                <w:sz w:val="24"/>
                <w:szCs w:val="24"/>
              </w:rPr>
              <w:t>Can you remember the rules for adding the different suffixes?</w:t>
            </w:r>
          </w:p>
          <w:p w14:paraId="562357C1" w14:textId="7265DC33" w:rsidR="00937487" w:rsidRPr="00937487" w:rsidRDefault="008E3393" w:rsidP="00937487">
            <w:pPr>
              <w:spacing w:after="0" w:line="240" w:lineRule="auto"/>
              <w:rPr>
                <w:rFonts w:ascii="Arial" w:hAnsi="Arial" w:cs="Arial"/>
                <w:sz w:val="24"/>
                <w:szCs w:val="24"/>
              </w:rPr>
            </w:pPr>
            <w:r>
              <w:rPr>
                <w:rFonts w:ascii="Arial" w:hAnsi="Arial" w:cs="Arial"/>
                <w:sz w:val="24"/>
                <w:szCs w:val="24"/>
              </w:rPr>
              <w:t>Read the piece of text on Tuesday’s task page below or ask an adult to help you. You need to spot the mistakes I have made when adding the suffixes ‘er’ ‘ing’ and ‘ed’.  Write the correct spelling in your books. See if you can spot all the mistakes!</w:t>
            </w:r>
          </w:p>
        </w:tc>
      </w:tr>
      <w:tr w:rsidR="007B56CE" w:rsidRPr="003A6A33" w14:paraId="0864841B" w14:textId="77777777" w:rsidTr="00937487">
        <w:trPr>
          <w:trHeight w:val="890"/>
        </w:trPr>
        <w:tc>
          <w:tcPr>
            <w:tcW w:w="699" w:type="dxa"/>
            <w:tcBorders>
              <w:top w:val="single" w:sz="8" w:space="0" w:color="0070C0"/>
              <w:left w:val="single" w:sz="8" w:space="0" w:color="0070C0"/>
              <w:bottom w:val="single" w:sz="8" w:space="0" w:color="0070C0"/>
              <w:right w:val="single" w:sz="8" w:space="0" w:color="0070C0"/>
            </w:tcBorders>
          </w:tcPr>
          <w:p w14:paraId="39BF962F" w14:textId="219B4DD9" w:rsidR="007B56CE" w:rsidRPr="008A0B24" w:rsidRDefault="007B56CE" w:rsidP="00937487">
            <w:pPr>
              <w:spacing w:after="0" w:line="240" w:lineRule="auto"/>
              <w:rPr>
                <w:sz w:val="22"/>
                <w:szCs w:val="22"/>
              </w:rPr>
            </w:pPr>
            <w:r>
              <w:rPr>
                <w:sz w:val="22"/>
                <w:szCs w:val="22"/>
              </w:rPr>
              <w:t>Wed</w:t>
            </w:r>
          </w:p>
        </w:tc>
        <w:tc>
          <w:tcPr>
            <w:tcW w:w="3686" w:type="dxa"/>
            <w:tcBorders>
              <w:top w:val="single" w:sz="8" w:space="0" w:color="0070C0"/>
              <w:left w:val="single" w:sz="8" w:space="0" w:color="0070C0"/>
              <w:bottom w:val="single" w:sz="8" w:space="0" w:color="0070C0"/>
              <w:right w:val="single" w:sz="8" w:space="0" w:color="0070C0"/>
            </w:tcBorders>
          </w:tcPr>
          <w:p w14:paraId="1A830984" w14:textId="5156966B" w:rsidR="007B56CE" w:rsidRPr="00E23FCD" w:rsidRDefault="000F4B87" w:rsidP="00937487">
            <w:pPr>
              <w:jc w:val="center"/>
              <w:rPr>
                <w:rFonts w:ascii="Arial" w:hAnsi="Arial" w:cs="Arial"/>
                <w:sz w:val="24"/>
                <w:szCs w:val="24"/>
              </w:rPr>
            </w:pPr>
            <w:r>
              <w:rPr>
                <w:rFonts w:ascii="Arial" w:hAnsi="Arial" w:cs="Arial"/>
                <w:sz w:val="24"/>
                <w:szCs w:val="24"/>
              </w:rPr>
              <w:t>Using the suffix ‘er’ ‘ing’ and ‘ed’</w:t>
            </w:r>
          </w:p>
        </w:tc>
        <w:tc>
          <w:tcPr>
            <w:tcW w:w="9791" w:type="dxa"/>
            <w:tcBorders>
              <w:top w:val="single" w:sz="8" w:space="0" w:color="0070C0"/>
              <w:left w:val="single" w:sz="8" w:space="0" w:color="0070C0"/>
              <w:bottom w:val="single" w:sz="8" w:space="0" w:color="0070C0"/>
              <w:right w:val="single" w:sz="8" w:space="0" w:color="0070C0"/>
            </w:tcBorders>
          </w:tcPr>
          <w:p w14:paraId="2AD25C7B" w14:textId="77777777" w:rsidR="006350DF" w:rsidRDefault="001159C2" w:rsidP="00937487">
            <w:pPr>
              <w:spacing w:after="0" w:line="240" w:lineRule="auto"/>
              <w:rPr>
                <w:rFonts w:ascii="Arial" w:hAnsi="Arial" w:cs="Arial"/>
                <w:sz w:val="24"/>
                <w:szCs w:val="24"/>
              </w:rPr>
            </w:pPr>
            <w:r>
              <w:rPr>
                <w:rFonts w:ascii="Arial" w:hAnsi="Arial" w:cs="Arial"/>
                <w:sz w:val="24"/>
                <w:szCs w:val="24"/>
              </w:rPr>
              <w:t xml:space="preserve">Can you write some sentences using </w:t>
            </w:r>
            <w:r w:rsidR="006350DF">
              <w:rPr>
                <w:rFonts w:ascii="Arial" w:hAnsi="Arial" w:cs="Arial"/>
                <w:sz w:val="24"/>
                <w:szCs w:val="24"/>
              </w:rPr>
              <w:t>words that end in the suffix ‘ed’ ‘er’ and ‘ing’. You can use your spelling words if you like or any words you may think of e.g. collecting, jumped, rougher, copier. Can you manage to write 4? Or more?</w:t>
            </w:r>
          </w:p>
          <w:p w14:paraId="7424C3E3" w14:textId="77777777" w:rsidR="006350DF" w:rsidRDefault="006350DF" w:rsidP="00937487">
            <w:pPr>
              <w:spacing w:after="0" w:line="240" w:lineRule="auto"/>
              <w:rPr>
                <w:rFonts w:ascii="Arial" w:hAnsi="Arial" w:cs="Arial"/>
                <w:sz w:val="24"/>
                <w:szCs w:val="24"/>
              </w:rPr>
            </w:pPr>
            <w:r>
              <w:rPr>
                <w:rFonts w:ascii="Arial" w:hAnsi="Arial" w:cs="Arial"/>
                <w:sz w:val="24"/>
                <w:szCs w:val="24"/>
              </w:rPr>
              <w:t>Check your spellings of the words you added your suffixes to!</w:t>
            </w:r>
          </w:p>
          <w:p w14:paraId="7718AAFC" w14:textId="2667B8AE" w:rsidR="005163D2" w:rsidRPr="00E23FCD" w:rsidRDefault="005163D2" w:rsidP="00937487">
            <w:pPr>
              <w:spacing w:after="0" w:line="240" w:lineRule="auto"/>
              <w:rPr>
                <w:rFonts w:ascii="Arial" w:hAnsi="Arial" w:cs="Arial"/>
                <w:sz w:val="24"/>
                <w:szCs w:val="24"/>
              </w:rPr>
            </w:pPr>
          </w:p>
        </w:tc>
      </w:tr>
      <w:tr w:rsidR="007B56CE" w:rsidRPr="003A6A33" w14:paraId="13C0FDBB" w14:textId="77777777" w:rsidTr="005163D2">
        <w:trPr>
          <w:trHeight w:val="878"/>
        </w:trPr>
        <w:tc>
          <w:tcPr>
            <w:tcW w:w="699" w:type="dxa"/>
            <w:tcBorders>
              <w:top w:val="single" w:sz="8" w:space="0" w:color="0070C0"/>
              <w:left w:val="single" w:sz="8" w:space="0" w:color="0070C0"/>
              <w:bottom w:val="single" w:sz="8" w:space="0" w:color="0070C0"/>
              <w:right w:val="single" w:sz="8" w:space="0" w:color="0070C0"/>
            </w:tcBorders>
          </w:tcPr>
          <w:p w14:paraId="132CAB58" w14:textId="4470D3C7" w:rsidR="007B56CE" w:rsidRDefault="007B56CE" w:rsidP="00937487">
            <w:pPr>
              <w:spacing w:after="0" w:line="240" w:lineRule="auto"/>
              <w:rPr>
                <w:sz w:val="22"/>
                <w:szCs w:val="22"/>
              </w:rPr>
            </w:pPr>
            <w:r w:rsidRPr="003A6A33">
              <w:rPr>
                <w:sz w:val="22"/>
                <w:szCs w:val="22"/>
              </w:rPr>
              <w:lastRenderedPageBreak/>
              <w:t>Thu</w:t>
            </w:r>
          </w:p>
          <w:p w14:paraId="33B616E7" w14:textId="77777777" w:rsidR="007B56CE" w:rsidRPr="003A6A33" w:rsidRDefault="007B56CE" w:rsidP="00937487">
            <w:pPr>
              <w:spacing w:after="0" w:line="240" w:lineRule="auto"/>
              <w:rPr>
                <w:color w:val="auto"/>
                <w:kern w:val="0"/>
                <w:sz w:val="24"/>
                <w:szCs w:val="24"/>
              </w:rPr>
            </w:pPr>
          </w:p>
        </w:tc>
        <w:tc>
          <w:tcPr>
            <w:tcW w:w="3686" w:type="dxa"/>
            <w:tcBorders>
              <w:top w:val="single" w:sz="8" w:space="0" w:color="0070C0"/>
              <w:left w:val="single" w:sz="8" w:space="0" w:color="0070C0"/>
              <w:bottom w:val="single" w:sz="8" w:space="0" w:color="0070C0"/>
              <w:right w:val="single" w:sz="8" w:space="0" w:color="0070C0"/>
            </w:tcBorders>
          </w:tcPr>
          <w:p w14:paraId="6603F1D2" w14:textId="70D24476" w:rsidR="007B56CE" w:rsidRPr="00E23FCD" w:rsidRDefault="000F4B87" w:rsidP="00937487">
            <w:pPr>
              <w:spacing w:after="0" w:line="240" w:lineRule="auto"/>
              <w:jc w:val="center"/>
              <w:rPr>
                <w:rFonts w:ascii="Arial" w:hAnsi="Arial" w:cs="Arial"/>
                <w:sz w:val="24"/>
                <w:szCs w:val="24"/>
              </w:rPr>
            </w:pPr>
            <w:r>
              <w:rPr>
                <w:rFonts w:ascii="Arial" w:hAnsi="Arial" w:cs="Arial"/>
                <w:sz w:val="24"/>
                <w:szCs w:val="24"/>
              </w:rPr>
              <w:t>Using the suffix ‘er’ ‘ing’ and ‘ed’</w:t>
            </w:r>
          </w:p>
        </w:tc>
        <w:tc>
          <w:tcPr>
            <w:tcW w:w="9791" w:type="dxa"/>
            <w:tcBorders>
              <w:top w:val="single" w:sz="8" w:space="0" w:color="0070C0"/>
              <w:left w:val="single" w:sz="8" w:space="0" w:color="0070C0"/>
              <w:bottom w:val="single" w:sz="8" w:space="0" w:color="0070C0"/>
              <w:right w:val="single" w:sz="8" w:space="0" w:color="0070C0"/>
            </w:tcBorders>
          </w:tcPr>
          <w:p w14:paraId="24977A65" w14:textId="1CC26522" w:rsidR="00A72C85" w:rsidRDefault="006350DF" w:rsidP="00937487">
            <w:pPr>
              <w:spacing w:after="0" w:line="240" w:lineRule="auto"/>
              <w:jc w:val="center"/>
              <w:rPr>
                <w:rFonts w:ascii="Arial" w:hAnsi="Arial" w:cs="Arial"/>
                <w:kern w:val="0"/>
                <w:sz w:val="24"/>
                <w:szCs w:val="24"/>
              </w:rPr>
            </w:pPr>
            <w:r>
              <w:rPr>
                <w:rFonts w:ascii="Arial" w:hAnsi="Arial" w:cs="Arial"/>
                <w:kern w:val="0"/>
                <w:sz w:val="24"/>
                <w:szCs w:val="24"/>
              </w:rPr>
              <w:t xml:space="preserve">Can you write a paragraph using the different suffixes ‘er’ ‘ed’ and ‘ing’. You could think of a setting e.g. the beach </w:t>
            </w:r>
            <w:r w:rsidR="00223214">
              <w:rPr>
                <w:rFonts w:ascii="Arial" w:hAnsi="Arial" w:cs="Arial"/>
                <w:kern w:val="0"/>
                <w:sz w:val="24"/>
                <w:szCs w:val="24"/>
              </w:rPr>
              <w:t xml:space="preserve">or the forest </w:t>
            </w:r>
            <w:r>
              <w:rPr>
                <w:rFonts w:ascii="Arial" w:hAnsi="Arial" w:cs="Arial"/>
                <w:kern w:val="0"/>
                <w:sz w:val="24"/>
                <w:szCs w:val="24"/>
              </w:rPr>
              <w:t>and write a piece of work about that. You can use my example from Tuesday’s task page to help you if you would like. Check your spellings of the words you added the suffixes to!</w:t>
            </w:r>
          </w:p>
          <w:p w14:paraId="5BB39752" w14:textId="37F2668D" w:rsidR="00A72C85" w:rsidRPr="00E23FCD" w:rsidRDefault="00A72C85" w:rsidP="00937487">
            <w:pPr>
              <w:spacing w:after="0" w:line="240" w:lineRule="auto"/>
              <w:rPr>
                <w:rFonts w:ascii="Arial" w:hAnsi="Arial" w:cs="Arial"/>
                <w:kern w:val="0"/>
                <w:sz w:val="24"/>
                <w:szCs w:val="24"/>
              </w:rPr>
            </w:pPr>
          </w:p>
        </w:tc>
      </w:tr>
      <w:tr w:rsidR="007B56CE" w:rsidRPr="003A6A33" w14:paraId="5DEF3311" w14:textId="77777777" w:rsidTr="00937487">
        <w:trPr>
          <w:trHeight w:val="809"/>
        </w:trPr>
        <w:tc>
          <w:tcPr>
            <w:tcW w:w="699" w:type="dxa"/>
            <w:tcBorders>
              <w:top w:val="single" w:sz="8" w:space="0" w:color="0070C0"/>
              <w:left w:val="single" w:sz="8" w:space="0" w:color="0070C0"/>
              <w:bottom w:val="single" w:sz="8" w:space="0" w:color="0070C0"/>
              <w:right w:val="single" w:sz="8" w:space="0" w:color="0070C0"/>
            </w:tcBorders>
          </w:tcPr>
          <w:p w14:paraId="6DD2B9B6" w14:textId="22084944" w:rsidR="007B56CE" w:rsidRDefault="007B56CE" w:rsidP="00937487">
            <w:pPr>
              <w:spacing w:after="0" w:line="240" w:lineRule="auto"/>
              <w:rPr>
                <w:sz w:val="22"/>
                <w:szCs w:val="22"/>
              </w:rPr>
            </w:pPr>
            <w:r>
              <w:rPr>
                <w:sz w:val="22"/>
                <w:szCs w:val="22"/>
              </w:rPr>
              <w:t>Fri</w:t>
            </w:r>
          </w:p>
          <w:p w14:paraId="482B5F99" w14:textId="77777777" w:rsidR="007B56CE" w:rsidRPr="003A6A33" w:rsidRDefault="007B56CE" w:rsidP="00937487">
            <w:pPr>
              <w:spacing w:after="0" w:line="240" w:lineRule="auto"/>
              <w:rPr>
                <w:color w:val="auto"/>
                <w:kern w:val="0"/>
                <w:sz w:val="24"/>
                <w:szCs w:val="24"/>
              </w:rPr>
            </w:pPr>
          </w:p>
        </w:tc>
        <w:tc>
          <w:tcPr>
            <w:tcW w:w="3686" w:type="dxa"/>
            <w:tcBorders>
              <w:top w:val="single" w:sz="8" w:space="0" w:color="0070C0"/>
              <w:left w:val="single" w:sz="8" w:space="0" w:color="0070C0"/>
              <w:bottom w:val="single" w:sz="8" w:space="0" w:color="0070C0"/>
              <w:right w:val="single" w:sz="8" w:space="0" w:color="0070C0"/>
            </w:tcBorders>
          </w:tcPr>
          <w:p w14:paraId="52C1C7D1" w14:textId="0DB1B24A" w:rsidR="007B56CE" w:rsidRPr="00E23FCD" w:rsidRDefault="000F4B87" w:rsidP="00937487">
            <w:pPr>
              <w:jc w:val="center"/>
              <w:rPr>
                <w:rFonts w:ascii="Arial" w:hAnsi="Arial" w:cs="Arial"/>
                <w:sz w:val="24"/>
                <w:szCs w:val="24"/>
              </w:rPr>
            </w:pPr>
            <w:r>
              <w:rPr>
                <w:rFonts w:ascii="Arial" w:hAnsi="Arial" w:cs="Arial"/>
                <w:sz w:val="24"/>
                <w:szCs w:val="24"/>
              </w:rPr>
              <w:t>Using the suffix ‘er’ ‘ing’ and ‘ed’</w:t>
            </w:r>
          </w:p>
        </w:tc>
        <w:tc>
          <w:tcPr>
            <w:tcW w:w="9791" w:type="dxa"/>
            <w:tcBorders>
              <w:top w:val="single" w:sz="8" w:space="0" w:color="0070C0"/>
              <w:left w:val="single" w:sz="8" w:space="0" w:color="0070C0"/>
              <w:bottom w:val="single" w:sz="8" w:space="0" w:color="0070C0"/>
              <w:right w:val="single" w:sz="8" w:space="0" w:color="0070C0"/>
            </w:tcBorders>
          </w:tcPr>
          <w:p w14:paraId="3BFA0F14" w14:textId="77777777" w:rsidR="007B56CE" w:rsidRDefault="00D5063B" w:rsidP="00937487">
            <w:pPr>
              <w:jc w:val="center"/>
              <w:rPr>
                <w:rFonts w:ascii="Arial" w:hAnsi="Arial" w:cs="Arial"/>
                <w:sz w:val="24"/>
                <w:szCs w:val="24"/>
              </w:rPr>
            </w:pPr>
            <w:r>
              <w:rPr>
                <w:rFonts w:ascii="Arial" w:hAnsi="Arial" w:cs="Arial"/>
                <w:sz w:val="24"/>
                <w:szCs w:val="24"/>
              </w:rPr>
              <w:t>Spelling Test</w:t>
            </w:r>
          </w:p>
          <w:p w14:paraId="423FB8B1" w14:textId="77777777" w:rsidR="000E1FD0" w:rsidRDefault="00D5063B" w:rsidP="00937487">
            <w:pPr>
              <w:jc w:val="center"/>
              <w:rPr>
                <w:rFonts w:ascii="Arial" w:hAnsi="Arial" w:cs="Arial"/>
                <w:sz w:val="24"/>
                <w:szCs w:val="24"/>
              </w:rPr>
            </w:pPr>
            <w:r>
              <w:rPr>
                <w:rFonts w:ascii="Arial" w:hAnsi="Arial" w:cs="Arial"/>
                <w:sz w:val="24"/>
                <w:szCs w:val="24"/>
              </w:rPr>
              <w:t>See how many of this week’s spellings you can get right!</w:t>
            </w:r>
          </w:p>
          <w:p w14:paraId="546FBE95" w14:textId="112E3A07" w:rsidR="00D5063B" w:rsidRPr="000F4B87" w:rsidRDefault="000F4B87" w:rsidP="00937487">
            <w:pPr>
              <w:widowControl/>
              <w:overflowPunct/>
              <w:autoSpaceDE/>
              <w:autoSpaceDN/>
              <w:adjustRightInd/>
              <w:spacing w:after="0" w:line="480" w:lineRule="auto"/>
              <w:jc w:val="center"/>
              <w:rPr>
                <w:rFonts w:ascii="Arial" w:eastAsia="Calibri" w:hAnsi="Arial" w:cs="Arial"/>
                <w:color w:val="auto"/>
                <w:kern w:val="0"/>
                <w:sz w:val="28"/>
                <w:szCs w:val="28"/>
                <w:lang w:eastAsia="en-US"/>
              </w:rPr>
            </w:pPr>
            <w:r>
              <w:rPr>
                <w:rFonts w:ascii="Arial" w:eastAsia="Calibri" w:hAnsi="Arial" w:cs="Arial"/>
                <w:color w:val="auto"/>
                <w:kern w:val="0"/>
                <w:sz w:val="28"/>
                <w:szCs w:val="28"/>
                <w:lang w:eastAsia="en-US"/>
              </w:rPr>
              <w:t>pleased</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cried</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disappointed</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shocking</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challenging</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amazing</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jogger</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caller,</w:t>
            </w:r>
            <w:r w:rsidRPr="00456F28">
              <w:rPr>
                <w:rFonts w:ascii="Arial" w:eastAsia="Calibri" w:hAnsi="Arial" w:cs="Arial"/>
                <w:color w:val="auto"/>
                <w:kern w:val="0"/>
                <w:sz w:val="28"/>
                <w:szCs w:val="28"/>
                <w:lang w:eastAsia="en-US"/>
              </w:rPr>
              <w:t xml:space="preserve"> </w:t>
            </w:r>
            <w:r>
              <w:rPr>
                <w:rFonts w:ascii="Arial" w:eastAsia="Calibri" w:hAnsi="Arial" w:cs="Arial"/>
                <w:color w:val="auto"/>
                <w:kern w:val="0"/>
                <w:sz w:val="28"/>
                <w:szCs w:val="28"/>
                <w:lang w:eastAsia="en-US"/>
              </w:rPr>
              <w:t>riper</w:t>
            </w:r>
            <w:r w:rsidRPr="00456F28">
              <w:rPr>
                <w:rFonts w:ascii="Arial" w:eastAsia="Calibri" w:hAnsi="Arial" w:cs="Arial"/>
                <w:color w:val="auto"/>
                <w:kern w:val="0"/>
                <w:sz w:val="28"/>
                <w:szCs w:val="28"/>
                <w:lang w:eastAsia="en-US"/>
              </w:rPr>
              <w:t>,</w:t>
            </w:r>
            <w:r>
              <w:rPr>
                <w:rFonts w:ascii="Arial" w:eastAsia="Calibri" w:hAnsi="Arial" w:cs="Arial"/>
                <w:color w:val="auto"/>
                <w:kern w:val="0"/>
                <w:sz w:val="28"/>
                <w:szCs w:val="28"/>
                <w:lang w:eastAsia="en-US"/>
              </w:rPr>
              <w:t xml:space="preserve"> spicier</w:t>
            </w:r>
          </w:p>
        </w:tc>
      </w:tr>
    </w:tbl>
    <w:p w14:paraId="666EF28F" w14:textId="3C0748CF" w:rsidR="00FC4DD9" w:rsidRDefault="00FC4DD9" w:rsidP="008A0B24"/>
    <w:p w14:paraId="7E81139F" w14:textId="38DAC694" w:rsidR="00937487" w:rsidRDefault="00937487" w:rsidP="008A0B24"/>
    <w:p w14:paraId="3C00F382" w14:textId="0B8A909B" w:rsidR="00937487" w:rsidRDefault="00937487" w:rsidP="008A0B24"/>
    <w:p w14:paraId="5DDA3DA2" w14:textId="187B59F4" w:rsidR="00937487" w:rsidRDefault="00937487" w:rsidP="008A0B24"/>
    <w:p w14:paraId="4F36A0E9" w14:textId="7DC7D81E" w:rsidR="00937487" w:rsidRDefault="00937487" w:rsidP="008A0B24"/>
    <w:p w14:paraId="76BAF00E" w14:textId="7C983E58" w:rsidR="00937487" w:rsidRDefault="00937487" w:rsidP="008A0B24"/>
    <w:p w14:paraId="779CC082" w14:textId="2585EC41" w:rsidR="00937487" w:rsidRDefault="00937487" w:rsidP="008A0B24"/>
    <w:p w14:paraId="1DC5309D" w14:textId="30E6B6F3" w:rsidR="005163D2" w:rsidRDefault="005163D2" w:rsidP="008A0B24"/>
    <w:p w14:paraId="1E055FCC" w14:textId="4F38CE94" w:rsidR="005163D2" w:rsidRDefault="005163D2" w:rsidP="008A0B24"/>
    <w:p w14:paraId="5159E9D1" w14:textId="016BDFE8" w:rsidR="005163D2" w:rsidRDefault="005163D2" w:rsidP="008A0B24"/>
    <w:p w14:paraId="227966C1" w14:textId="77777777" w:rsidR="005163D2" w:rsidRDefault="005163D2" w:rsidP="008A0B24"/>
    <w:p w14:paraId="2B2A0648" w14:textId="063FB035" w:rsidR="00937487" w:rsidRDefault="00937487" w:rsidP="008A0B24"/>
    <w:p w14:paraId="54578FA2" w14:textId="3E2E2466" w:rsidR="00937487" w:rsidRDefault="00937487" w:rsidP="008A0B24"/>
    <w:p w14:paraId="72D2C345" w14:textId="77777777" w:rsidR="00937487" w:rsidRDefault="00937487" w:rsidP="008A0B24"/>
    <w:p w14:paraId="73110B7B" w14:textId="63056550" w:rsidR="00FC4DD9" w:rsidRDefault="006C28F1" w:rsidP="008A0B24">
      <w:r>
        <w:rPr>
          <w:noProof/>
        </w:rPr>
        <w:lastRenderedPageBreak/>
        <w:t xml:space="preserve"> </w:t>
      </w:r>
    </w:p>
    <w:p w14:paraId="489C8A70" w14:textId="41898597" w:rsidR="00121D61" w:rsidRDefault="001E5F2E" w:rsidP="008A0B24">
      <w:r>
        <w:rPr>
          <w:noProof/>
        </w:rPr>
        <mc:AlternateContent>
          <mc:Choice Requires="wps">
            <w:drawing>
              <wp:anchor distT="0" distB="0" distL="114300" distR="114300" simplePos="0" relativeHeight="251661312" behindDoc="0" locked="0" layoutInCell="1" allowOverlap="1" wp14:anchorId="46B5AEB6" wp14:editId="53D6CBB2">
                <wp:simplePos x="0" y="0"/>
                <wp:positionH relativeFrom="column">
                  <wp:posOffset>-342900</wp:posOffset>
                </wp:positionH>
                <wp:positionV relativeFrom="paragraph">
                  <wp:posOffset>-400050</wp:posOffset>
                </wp:positionV>
                <wp:extent cx="2057400" cy="581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57400" cy="581025"/>
                        </a:xfrm>
                        <a:prstGeom prst="rect">
                          <a:avLst/>
                        </a:prstGeom>
                        <a:solidFill>
                          <a:schemeClr val="lt1"/>
                        </a:solidFill>
                        <a:ln w="6350">
                          <a:solidFill>
                            <a:prstClr val="black"/>
                          </a:solidFill>
                        </a:ln>
                      </wps:spPr>
                      <wps:txbx>
                        <w:txbxContent>
                          <w:p w14:paraId="3512F360" w14:textId="5E4448C3" w:rsidR="001E5F2E" w:rsidRPr="001E5F2E" w:rsidRDefault="000E1FD0">
                            <w:pPr>
                              <w:rPr>
                                <w:sz w:val="48"/>
                                <w:szCs w:val="48"/>
                              </w:rPr>
                            </w:pPr>
                            <w:r>
                              <w:rPr>
                                <w:sz w:val="48"/>
                                <w:szCs w:val="48"/>
                              </w:rPr>
                              <w:t>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B5AEB6" id="_x0000_t202" coordsize="21600,21600" o:spt="202" path="m,l,21600r21600,l21600,xe">
                <v:stroke joinstyle="miter"/>
                <v:path gradientshapeok="t" o:connecttype="rect"/>
              </v:shapetype>
              <v:shape id="Text Box 12" o:spid="_x0000_s1026" type="#_x0000_t202" style="position:absolute;margin-left:-27pt;margin-top:-31.5pt;width:162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" fillcolor="white [3201]" strokeweight=".5pt">
                <v:textbox>
                  <w:txbxContent>
                    <w:p w14:paraId="3512F360" w14:textId="5E4448C3" w:rsidR="001E5F2E" w:rsidRPr="001E5F2E" w:rsidRDefault="000E1FD0">
                      <w:pPr>
                        <w:rPr>
                          <w:sz w:val="48"/>
                          <w:szCs w:val="48"/>
                        </w:rPr>
                      </w:pPr>
                      <w:r>
                        <w:rPr>
                          <w:sz w:val="48"/>
                          <w:szCs w:val="48"/>
                        </w:rPr>
                        <w:t>Tuesday</w:t>
                      </w:r>
                    </w:p>
                  </w:txbxContent>
                </v:textbox>
              </v:shape>
            </w:pict>
          </mc:Fallback>
        </mc:AlternateContent>
      </w:r>
    </w:p>
    <w:p w14:paraId="689DFF7A" w14:textId="72513D55" w:rsidR="00121D61" w:rsidRDefault="00121D61" w:rsidP="008A0B24"/>
    <w:p w14:paraId="21FB34F1" w14:textId="467EA408" w:rsidR="00121D61" w:rsidRDefault="00C678CC" w:rsidP="008A0B24">
      <w:r>
        <w:rPr>
          <w:noProof/>
        </w:rPr>
        <mc:AlternateContent>
          <mc:Choice Requires="wps">
            <w:drawing>
              <wp:anchor distT="0" distB="0" distL="114300" distR="114300" simplePos="0" relativeHeight="251674624" behindDoc="0" locked="0" layoutInCell="1" allowOverlap="1" wp14:anchorId="3B585307" wp14:editId="6EA5F840">
                <wp:simplePos x="0" y="0"/>
                <wp:positionH relativeFrom="margin">
                  <wp:align>left</wp:align>
                </wp:positionH>
                <wp:positionV relativeFrom="paragraph">
                  <wp:posOffset>79375</wp:posOffset>
                </wp:positionV>
                <wp:extent cx="8096250" cy="9048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096250" cy="904875"/>
                        </a:xfrm>
                        <a:prstGeom prst="rect">
                          <a:avLst/>
                        </a:prstGeom>
                        <a:solidFill>
                          <a:schemeClr val="lt1"/>
                        </a:solidFill>
                        <a:ln w="6350">
                          <a:solidFill>
                            <a:prstClr val="black"/>
                          </a:solidFill>
                        </a:ln>
                      </wps:spPr>
                      <wps:txbx>
                        <w:txbxContent>
                          <w:p w14:paraId="696CEFC3" w14:textId="59E385F4" w:rsidR="00C678CC" w:rsidRPr="00C678CC" w:rsidRDefault="008E3393">
                            <w:pPr>
                              <w:rPr>
                                <w:sz w:val="48"/>
                                <w:szCs w:val="48"/>
                              </w:rPr>
                            </w:pPr>
                            <w:r>
                              <w:rPr>
                                <w:sz w:val="48"/>
                                <w:szCs w:val="48"/>
                              </w:rPr>
                              <w:t>Spot the mistakes that I have made when adding the suffixes ‘er’ ‘ing’ and ‘ed’.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85307" id="Text Box 18" o:spid="_x0000_s1027" type="#_x0000_t202" style="position:absolute;margin-left:0;margin-top:6.25pt;width:637.5pt;height:71.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" fillcolor="white [3201]" strokeweight=".5pt">
                <v:textbox>
                  <w:txbxContent>
                    <w:p w14:paraId="696CEFC3" w14:textId="59E385F4" w:rsidR="00C678CC" w:rsidRPr="00C678CC" w:rsidRDefault="008E3393">
                      <w:pPr>
                        <w:rPr>
                          <w:sz w:val="48"/>
                          <w:szCs w:val="48"/>
                        </w:rPr>
                      </w:pPr>
                      <w:r>
                        <w:rPr>
                          <w:sz w:val="48"/>
                          <w:szCs w:val="48"/>
                        </w:rPr>
                        <w:t>Spot the mistakes that I have made when adding the suffixes ‘er’ ‘ing’ and ‘ed’.</w:t>
                      </w:r>
                    </w:p>
                  </w:txbxContent>
                </v:textbox>
                <w10:wrap anchorx="margin"/>
              </v:shape>
            </w:pict>
          </mc:Fallback>
        </mc:AlternateContent>
      </w:r>
    </w:p>
    <w:p w14:paraId="73DE364B" w14:textId="1611DE02" w:rsidR="001E5F2E" w:rsidRDefault="001E5F2E" w:rsidP="008A0B24"/>
    <w:p w14:paraId="5A14C1C5" w14:textId="7D01BF32" w:rsidR="001E5F2E" w:rsidRDefault="001E5F2E" w:rsidP="008A0B24"/>
    <w:p w14:paraId="50018C57" w14:textId="7CA84670" w:rsidR="001E5F2E" w:rsidRDefault="001E5F2E" w:rsidP="008A0B24"/>
    <w:p w14:paraId="354024C9" w14:textId="206FAA37" w:rsidR="001E5F2E" w:rsidRDefault="001E5F2E" w:rsidP="008A0B24">
      <w:pPr>
        <w:rPr>
          <w:noProof/>
        </w:rPr>
      </w:pPr>
    </w:p>
    <w:p w14:paraId="3A2D6C05" w14:textId="17A8F6C7" w:rsidR="008B137B" w:rsidRDefault="001159C2" w:rsidP="008A0B24">
      <w:pPr>
        <w:rPr>
          <w:noProof/>
        </w:rPr>
      </w:pPr>
      <w:r>
        <w:rPr>
          <w:noProof/>
        </w:rPr>
        <w:drawing>
          <wp:anchor distT="0" distB="0" distL="114300" distR="114300" simplePos="0" relativeHeight="251683840" behindDoc="0" locked="0" layoutInCell="1" allowOverlap="1" wp14:anchorId="1248A28C" wp14:editId="6A05EEFD">
            <wp:simplePos x="0" y="0"/>
            <wp:positionH relativeFrom="margin">
              <wp:align>center</wp:align>
            </wp:positionH>
            <wp:positionV relativeFrom="paragraph">
              <wp:posOffset>292735</wp:posOffset>
            </wp:positionV>
            <wp:extent cx="8915400" cy="2077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15400" cy="2077720"/>
                    </a:xfrm>
                    <a:prstGeom prst="rect">
                      <a:avLst/>
                    </a:prstGeom>
                  </pic:spPr>
                </pic:pic>
              </a:graphicData>
            </a:graphic>
            <wp14:sizeRelH relativeFrom="page">
              <wp14:pctWidth>0</wp14:pctWidth>
            </wp14:sizeRelH>
            <wp14:sizeRelV relativeFrom="page">
              <wp14:pctHeight>0</wp14:pctHeight>
            </wp14:sizeRelV>
          </wp:anchor>
        </w:drawing>
      </w:r>
    </w:p>
    <w:p w14:paraId="5CD00CA7" w14:textId="20117FA9" w:rsidR="008B137B" w:rsidRDefault="008B137B" w:rsidP="008A0B24">
      <w:pPr>
        <w:rPr>
          <w:noProof/>
        </w:rPr>
      </w:pPr>
    </w:p>
    <w:p w14:paraId="442319A1" w14:textId="0DBBF965" w:rsidR="001159C2" w:rsidRDefault="001159C2" w:rsidP="008A0B24">
      <w:pPr>
        <w:rPr>
          <w:sz w:val="32"/>
          <w:szCs w:val="32"/>
        </w:rPr>
      </w:pPr>
    </w:p>
    <w:p w14:paraId="7F5B4AB7" w14:textId="6C4E4311" w:rsidR="00223214" w:rsidRDefault="00223214" w:rsidP="008A0B24">
      <w:pPr>
        <w:rPr>
          <w:sz w:val="32"/>
          <w:szCs w:val="32"/>
        </w:rPr>
      </w:pPr>
    </w:p>
    <w:p w14:paraId="3AB6045E" w14:textId="1B0D3297" w:rsidR="00062ACB" w:rsidRPr="00510139" w:rsidRDefault="00062ACB" w:rsidP="008A0B24">
      <w:pPr>
        <w:rPr>
          <w:sz w:val="40"/>
          <w:szCs w:val="40"/>
        </w:rPr>
      </w:pPr>
    </w:p>
    <w:sectPr w:rsidR="00062ACB" w:rsidRPr="00510139" w:rsidSect="00CB5A13">
      <w:headerReference w:type="default" r:id="rId13"/>
      <w:pgSz w:w="15840" w:h="12240" w:orient="landscape"/>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667CE" w14:textId="77777777" w:rsidR="00EB659B" w:rsidRDefault="00EB659B" w:rsidP="00666763">
      <w:pPr>
        <w:spacing w:after="0" w:line="240" w:lineRule="auto"/>
      </w:pPr>
      <w:r>
        <w:separator/>
      </w:r>
    </w:p>
  </w:endnote>
  <w:endnote w:type="continuationSeparator" w:id="0">
    <w:p w14:paraId="435E0DD5" w14:textId="77777777" w:rsidR="00EB659B" w:rsidRDefault="00EB659B" w:rsidP="0066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SemiBold">
    <w:altName w:val="Calibri"/>
    <w:charset w:val="00"/>
    <w:family w:val="auto"/>
    <w:pitch w:val="variable"/>
    <w:sig w:usb0="A00000AF" w:usb1="5000205B" w:usb2="00000000" w:usb3="00000000" w:csb0="00000093" w:csb1="00000000"/>
  </w:font>
  <w:font w:name="SassoonInfan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5288" w14:textId="77777777" w:rsidR="00EB659B" w:rsidRDefault="00EB659B" w:rsidP="00666763">
      <w:pPr>
        <w:spacing w:after="0" w:line="240" w:lineRule="auto"/>
      </w:pPr>
      <w:r>
        <w:separator/>
      </w:r>
    </w:p>
  </w:footnote>
  <w:footnote w:type="continuationSeparator" w:id="0">
    <w:p w14:paraId="516718CA" w14:textId="77777777" w:rsidR="00EB659B" w:rsidRDefault="00EB659B" w:rsidP="00666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71B8" w14:textId="7C894EFC" w:rsidR="00666763" w:rsidRDefault="00666763">
    <w:pPr>
      <w:pStyle w:val="Header"/>
    </w:pPr>
    <w:r>
      <w:rPr>
        <w:noProof/>
      </w:rPr>
      <w:drawing>
        <wp:anchor distT="0" distB="0" distL="114300" distR="114300" simplePos="0" relativeHeight="251659264" behindDoc="1" locked="0" layoutInCell="1" allowOverlap="1" wp14:anchorId="3AA81BFF" wp14:editId="52104B30">
          <wp:simplePos x="0" y="0"/>
          <wp:positionH relativeFrom="column">
            <wp:posOffset>7086600</wp:posOffset>
          </wp:positionH>
          <wp:positionV relativeFrom="paragraph">
            <wp:posOffset>28575</wp:posOffset>
          </wp:positionV>
          <wp:extent cx="1571625" cy="785495"/>
          <wp:effectExtent l="0" t="0" r="9525" b="0"/>
          <wp:wrapTight wrapText="bothSides">
            <wp:wrapPolygon edited="0">
              <wp:start x="0" y="0"/>
              <wp:lineTo x="0" y="20954"/>
              <wp:lineTo x="21469" y="20954"/>
              <wp:lineTo x="21469" y="0"/>
              <wp:lineTo x="0" y="0"/>
            </wp:wrapPolygon>
          </wp:wrapTight>
          <wp:docPr id="6" name="Picture 6" descr="Experiences of a lifetime – Coton-in-the-Elms Cof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eriences of a lifetime – Coton-in-the-Elms CofE Primary Scho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1625" cy="785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33"/>
    <w:rsid w:val="000038EB"/>
    <w:rsid w:val="00013421"/>
    <w:rsid w:val="000177B9"/>
    <w:rsid w:val="00062ACB"/>
    <w:rsid w:val="00097265"/>
    <w:rsid w:val="000A0E72"/>
    <w:rsid w:val="000A7E14"/>
    <w:rsid w:val="000C1C3C"/>
    <w:rsid w:val="000D678A"/>
    <w:rsid w:val="000E1FD0"/>
    <w:rsid w:val="000E2B6C"/>
    <w:rsid w:val="000E31D1"/>
    <w:rsid w:val="000F434F"/>
    <w:rsid w:val="000F4B87"/>
    <w:rsid w:val="001159C2"/>
    <w:rsid w:val="00121D61"/>
    <w:rsid w:val="00130B2C"/>
    <w:rsid w:val="001615AD"/>
    <w:rsid w:val="00177945"/>
    <w:rsid w:val="001943C4"/>
    <w:rsid w:val="001A01D8"/>
    <w:rsid w:val="001A44B0"/>
    <w:rsid w:val="001A7705"/>
    <w:rsid w:val="001C4006"/>
    <w:rsid w:val="001D0F2E"/>
    <w:rsid w:val="001E0C0B"/>
    <w:rsid w:val="001E5F2E"/>
    <w:rsid w:val="00223214"/>
    <w:rsid w:val="00230274"/>
    <w:rsid w:val="00272162"/>
    <w:rsid w:val="00282984"/>
    <w:rsid w:val="0028369B"/>
    <w:rsid w:val="00296AC7"/>
    <w:rsid w:val="002A67DA"/>
    <w:rsid w:val="002E4AEE"/>
    <w:rsid w:val="002F38C0"/>
    <w:rsid w:val="003034FA"/>
    <w:rsid w:val="00304D9E"/>
    <w:rsid w:val="003159A7"/>
    <w:rsid w:val="00327706"/>
    <w:rsid w:val="0033347B"/>
    <w:rsid w:val="00337D43"/>
    <w:rsid w:val="003413BA"/>
    <w:rsid w:val="0034560A"/>
    <w:rsid w:val="00370001"/>
    <w:rsid w:val="00371086"/>
    <w:rsid w:val="00377550"/>
    <w:rsid w:val="0038691E"/>
    <w:rsid w:val="00392DC3"/>
    <w:rsid w:val="003A252E"/>
    <w:rsid w:val="003A6A33"/>
    <w:rsid w:val="003B04A6"/>
    <w:rsid w:val="003B7002"/>
    <w:rsid w:val="003D165E"/>
    <w:rsid w:val="003D5868"/>
    <w:rsid w:val="00430964"/>
    <w:rsid w:val="00456F28"/>
    <w:rsid w:val="00460E48"/>
    <w:rsid w:val="0047496B"/>
    <w:rsid w:val="00496D30"/>
    <w:rsid w:val="004C1599"/>
    <w:rsid w:val="004C3E7D"/>
    <w:rsid w:val="00510139"/>
    <w:rsid w:val="005163D2"/>
    <w:rsid w:val="00531274"/>
    <w:rsid w:val="00546685"/>
    <w:rsid w:val="00565AEE"/>
    <w:rsid w:val="00565BFE"/>
    <w:rsid w:val="00585655"/>
    <w:rsid w:val="005A3D9B"/>
    <w:rsid w:val="005A5086"/>
    <w:rsid w:val="005B2156"/>
    <w:rsid w:val="005F225A"/>
    <w:rsid w:val="005F6E9A"/>
    <w:rsid w:val="006350DF"/>
    <w:rsid w:val="0063761F"/>
    <w:rsid w:val="00642163"/>
    <w:rsid w:val="00644CA7"/>
    <w:rsid w:val="00646D87"/>
    <w:rsid w:val="00661DD2"/>
    <w:rsid w:val="0066407F"/>
    <w:rsid w:val="00666763"/>
    <w:rsid w:val="00680A2D"/>
    <w:rsid w:val="00695641"/>
    <w:rsid w:val="00697BED"/>
    <w:rsid w:val="00697BFC"/>
    <w:rsid w:val="006A07DA"/>
    <w:rsid w:val="006A51D7"/>
    <w:rsid w:val="006C28F1"/>
    <w:rsid w:val="006D5CB1"/>
    <w:rsid w:val="006E5347"/>
    <w:rsid w:val="00701168"/>
    <w:rsid w:val="00701C9F"/>
    <w:rsid w:val="00715A03"/>
    <w:rsid w:val="0074098D"/>
    <w:rsid w:val="0075272D"/>
    <w:rsid w:val="007655B6"/>
    <w:rsid w:val="00781527"/>
    <w:rsid w:val="007838FF"/>
    <w:rsid w:val="00783C59"/>
    <w:rsid w:val="007917A9"/>
    <w:rsid w:val="007922A6"/>
    <w:rsid w:val="007B1344"/>
    <w:rsid w:val="007B44FA"/>
    <w:rsid w:val="007B56CE"/>
    <w:rsid w:val="007C0BF5"/>
    <w:rsid w:val="007F1692"/>
    <w:rsid w:val="00803D09"/>
    <w:rsid w:val="00836D4E"/>
    <w:rsid w:val="008715E0"/>
    <w:rsid w:val="00893BA1"/>
    <w:rsid w:val="00895B4A"/>
    <w:rsid w:val="008A0B24"/>
    <w:rsid w:val="008A540C"/>
    <w:rsid w:val="008B137B"/>
    <w:rsid w:val="008C24A9"/>
    <w:rsid w:val="008E14CE"/>
    <w:rsid w:val="008E3393"/>
    <w:rsid w:val="008E7A79"/>
    <w:rsid w:val="00924DA6"/>
    <w:rsid w:val="009265C0"/>
    <w:rsid w:val="00937487"/>
    <w:rsid w:val="009906B9"/>
    <w:rsid w:val="009A6C45"/>
    <w:rsid w:val="009B0551"/>
    <w:rsid w:val="009C3C70"/>
    <w:rsid w:val="009C617D"/>
    <w:rsid w:val="009C74E3"/>
    <w:rsid w:val="009D5920"/>
    <w:rsid w:val="009E2228"/>
    <w:rsid w:val="009E2A05"/>
    <w:rsid w:val="009E6ABC"/>
    <w:rsid w:val="009F762C"/>
    <w:rsid w:val="00A02378"/>
    <w:rsid w:val="00A0693F"/>
    <w:rsid w:val="00A24C12"/>
    <w:rsid w:val="00A27712"/>
    <w:rsid w:val="00A32545"/>
    <w:rsid w:val="00A72C85"/>
    <w:rsid w:val="00A809A9"/>
    <w:rsid w:val="00AB0A58"/>
    <w:rsid w:val="00AF3CB6"/>
    <w:rsid w:val="00B030F4"/>
    <w:rsid w:val="00B33066"/>
    <w:rsid w:val="00B61EB8"/>
    <w:rsid w:val="00B6674E"/>
    <w:rsid w:val="00B7494C"/>
    <w:rsid w:val="00BA76F9"/>
    <w:rsid w:val="00BC2714"/>
    <w:rsid w:val="00BD15C9"/>
    <w:rsid w:val="00BE5607"/>
    <w:rsid w:val="00C527DB"/>
    <w:rsid w:val="00C678CC"/>
    <w:rsid w:val="00C77E68"/>
    <w:rsid w:val="00C90C17"/>
    <w:rsid w:val="00C9523F"/>
    <w:rsid w:val="00CA18FF"/>
    <w:rsid w:val="00CB4526"/>
    <w:rsid w:val="00CB5A13"/>
    <w:rsid w:val="00CE40BE"/>
    <w:rsid w:val="00CE7793"/>
    <w:rsid w:val="00D42B06"/>
    <w:rsid w:val="00D5063B"/>
    <w:rsid w:val="00D70294"/>
    <w:rsid w:val="00D86527"/>
    <w:rsid w:val="00DA1481"/>
    <w:rsid w:val="00E02FDA"/>
    <w:rsid w:val="00E14A26"/>
    <w:rsid w:val="00E23FCD"/>
    <w:rsid w:val="00E31159"/>
    <w:rsid w:val="00E36744"/>
    <w:rsid w:val="00E375CB"/>
    <w:rsid w:val="00E4032A"/>
    <w:rsid w:val="00E4068D"/>
    <w:rsid w:val="00E510EA"/>
    <w:rsid w:val="00E615F1"/>
    <w:rsid w:val="00E80D2B"/>
    <w:rsid w:val="00EB4706"/>
    <w:rsid w:val="00EB659B"/>
    <w:rsid w:val="00EC2C17"/>
    <w:rsid w:val="00ED1759"/>
    <w:rsid w:val="00ED592F"/>
    <w:rsid w:val="00EF0027"/>
    <w:rsid w:val="00F02E2A"/>
    <w:rsid w:val="00F21EA0"/>
    <w:rsid w:val="00F23810"/>
    <w:rsid w:val="00F4379C"/>
    <w:rsid w:val="00F659C8"/>
    <w:rsid w:val="00F70652"/>
    <w:rsid w:val="00F72B65"/>
    <w:rsid w:val="00F834A8"/>
    <w:rsid w:val="00F96A52"/>
    <w:rsid w:val="00FA4B01"/>
    <w:rsid w:val="00FA6DD9"/>
    <w:rsid w:val="00FC4DD9"/>
    <w:rsid w:val="00FD7DBC"/>
    <w:rsid w:val="0640EDE0"/>
    <w:rsid w:val="0FD2A5E2"/>
    <w:rsid w:val="1AFBAA19"/>
    <w:rsid w:val="1BA5B6B7"/>
    <w:rsid w:val="1D667BB5"/>
    <w:rsid w:val="1D946F71"/>
    <w:rsid w:val="1E1B375F"/>
    <w:rsid w:val="1EA026C1"/>
    <w:rsid w:val="2AC366F8"/>
    <w:rsid w:val="3DC364CC"/>
    <w:rsid w:val="411460BC"/>
    <w:rsid w:val="4A5E0F05"/>
    <w:rsid w:val="4F736134"/>
    <w:rsid w:val="578ED1AD"/>
    <w:rsid w:val="6095384D"/>
    <w:rsid w:val="73F4D565"/>
    <w:rsid w:val="7CBDF4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8228A"/>
  <w14:defaultImageDpi w14:val="0"/>
  <w15:docId w15:val="{46471CE8-4ED7-4102-A34A-F0CB1B9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0F4"/>
    <w:rPr>
      <w:color w:val="0000FF"/>
      <w:u w:val="single"/>
    </w:rPr>
  </w:style>
  <w:style w:type="character" w:customStyle="1" w:styleId="normaltextrun">
    <w:name w:val="normaltextrun"/>
    <w:basedOn w:val="DefaultParagraphFont"/>
    <w:rsid w:val="0063761F"/>
  </w:style>
  <w:style w:type="character" w:customStyle="1" w:styleId="eop">
    <w:name w:val="eop"/>
    <w:basedOn w:val="DefaultParagraphFont"/>
    <w:rsid w:val="0063761F"/>
  </w:style>
  <w:style w:type="paragraph" w:styleId="Header">
    <w:name w:val="header"/>
    <w:basedOn w:val="Normal"/>
    <w:link w:val="HeaderChar"/>
    <w:uiPriority w:val="99"/>
    <w:unhideWhenUsed/>
    <w:rsid w:val="00666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63"/>
    <w:rPr>
      <w:rFonts w:cs="Calibri"/>
      <w:color w:val="000000"/>
      <w:kern w:val="28"/>
      <w:lang w:val="en-GB" w:eastAsia="en-GB"/>
    </w:rPr>
  </w:style>
  <w:style w:type="paragraph" w:styleId="Footer">
    <w:name w:val="footer"/>
    <w:basedOn w:val="Normal"/>
    <w:link w:val="FooterChar"/>
    <w:uiPriority w:val="99"/>
    <w:unhideWhenUsed/>
    <w:rsid w:val="00666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63"/>
    <w:rPr>
      <w:rFonts w:cs="Calibri"/>
      <w:color w:val="000000"/>
      <w:kern w:val="28"/>
      <w:lang w:val="en-GB" w:eastAsia="en-GB"/>
    </w:rPr>
  </w:style>
  <w:style w:type="paragraph" w:styleId="NormalWeb">
    <w:name w:val="Normal (Web)"/>
    <w:basedOn w:val="Normal"/>
    <w:uiPriority w:val="99"/>
    <w:unhideWhenUsed/>
    <w:rsid w:val="00701C9F"/>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styleId="UnresolvedMention">
    <w:name w:val="Unresolved Mention"/>
    <w:basedOn w:val="DefaultParagraphFont"/>
    <w:uiPriority w:val="99"/>
    <w:semiHidden/>
    <w:unhideWhenUsed/>
    <w:rsid w:val="001C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5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pakemanprimary.co.uk/wp-content/uploads/2016/09/phpThumb_generated_thumbnailjpg.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0833878-cafb-46fb-a094-6bddb702553d">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2" ma:contentTypeDescription="Create a new document." ma:contentTypeScope="" ma:versionID="30e40d2d5dc2cc3fdbca09715458f8eb">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4b075b4008e95f3232396b4e32a94ce0"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1946C-9B6D-48A3-B0B0-A6405DB26E01}">
  <ds:schemaRefs>
    <ds:schemaRef ds:uri="http://schemas.microsoft.com/office/2006/metadata/properties"/>
    <ds:schemaRef ds:uri="http://schemas.microsoft.com/office/infopath/2007/PartnerControls"/>
    <ds:schemaRef ds:uri="c0833878-cafb-46fb-a094-6bddb702553d"/>
  </ds:schemaRefs>
</ds:datastoreItem>
</file>

<file path=customXml/itemProps2.xml><?xml version="1.0" encoding="utf-8"?>
<ds:datastoreItem xmlns:ds="http://schemas.openxmlformats.org/officeDocument/2006/customXml" ds:itemID="{BB736809-980C-4B2E-81C5-21DFB593DC91}">
  <ds:schemaRefs>
    <ds:schemaRef ds:uri="http://schemas.openxmlformats.org/officeDocument/2006/bibliography"/>
  </ds:schemaRefs>
</ds:datastoreItem>
</file>

<file path=customXml/itemProps3.xml><?xml version="1.0" encoding="utf-8"?>
<ds:datastoreItem xmlns:ds="http://schemas.openxmlformats.org/officeDocument/2006/customXml" ds:itemID="{B903234C-54A1-41BC-892F-8BD3405F92A3}">
  <ds:schemaRefs>
    <ds:schemaRef ds:uri="http://schemas.microsoft.com/sharepoint/v3/contenttype/forms"/>
  </ds:schemaRefs>
</ds:datastoreItem>
</file>

<file path=customXml/itemProps4.xml><?xml version="1.0" encoding="utf-8"?>
<ds:datastoreItem xmlns:ds="http://schemas.openxmlformats.org/officeDocument/2006/customXml" ds:itemID="{C24255DE-AA04-46FE-8430-760B05BB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Wetherell [ Our Lady of Lourdes RCVA ]</dc:creator>
  <cp:keywords/>
  <dc:description/>
  <cp:lastModifiedBy>Melissa Carter</cp:lastModifiedBy>
  <cp:revision>2</cp:revision>
  <cp:lastPrinted>2020-06-13T18:06:00Z</cp:lastPrinted>
  <dcterms:created xsi:type="dcterms:W3CDTF">2021-01-26T11:08:00Z</dcterms:created>
  <dcterms:modified xsi:type="dcterms:W3CDTF">2021-01-26T11:08:00Z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y fmtid="{D5CDD505-2E9C-101B-9397-08002B2CF9AE}" pid="3" name="Order">
    <vt:r8>2221400</vt:r8>
  </property>
  <property fmtid="{D5CDD505-2E9C-101B-9397-08002B2CF9AE}" pid="4" name="ComplianceAssetId">
    <vt:lpwstr/>
  </property>
</Properties>
</file>