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B116" w14:textId="77777777" w:rsidR="00ED12B2" w:rsidRDefault="00064F92" w:rsidP="00064F92">
      <w:pPr>
        <w:jc w:val="center"/>
        <w:rPr>
          <w:rFonts w:ascii="Comic Sans MS" w:hAnsi="Comic Sans MS"/>
          <w:b/>
        </w:rPr>
      </w:pPr>
      <w:r w:rsidRPr="00064F92">
        <w:rPr>
          <w:rFonts w:ascii="Comic Sans MS" w:hAnsi="Comic Sans MS"/>
          <w:b/>
        </w:rPr>
        <w:t>Reasoning and Problem Solving WB 11.01.2021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 wp14:anchorId="1F9927C9" wp14:editId="519804B0">
            <wp:extent cx="1320800" cy="814256"/>
            <wp:effectExtent l="0" t="0" r="0" b="0"/>
            <wp:docPr id="3" name="Picture 3" descr="Macintosh HD:private:var:folders:5k:54k53_tn2wl58mfv0m4nnflm0000gn:T:TemporaryItems:Screenshot 2021-01-05 at 14.2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1-01-05 at 14.23.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98" cy="8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4B31" w14:textId="77777777" w:rsidR="00064F92" w:rsidRDefault="00064F92" w:rsidP="00064F92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4"/>
        <w:gridCol w:w="4162"/>
      </w:tblGrid>
      <w:tr w:rsidR="00064F92" w14:paraId="14E0214A" w14:textId="77777777" w:rsidTr="00C4650B">
        <w:tc>
          <w:tcPr>
            <w:tcW w:w="4354" w:type="dxa"/>
          </w:tcPr>
          <w:p w14:paraId="474E8B77" w14:textId="00FA3155" w:rsidR="008A6FEB" w:rsidRPr="00022181" w:rsidRDefault="00022181" w:rsidP="008A6FEB">
            <w:pPr>
              <w:pStyle w:val="NoSpacing"/>
              <w:rPr>
                <w:rFonts w:ascii="Times Roman" w:hAnsi="Times Roman" w:cs="Times Roman"/>
              </w:rPr>
            </w:pPr>
            <w:r w:rsidRPr="00DA44F6">
              <w:rPr>
                <w:sz w:val="24"/>
                <w:szCs w:val="24"/>
              </w:rPr>
              <w:t>1.</w:t>
            </w:r>
            <w:r w:rsidRPr="00022181">
              <w:t xml:space="preserve"> </w:t>
            </w:r>
            <w:r w:rsidR="008A6FEB" w:rsidRPr="00022181">
              <w:t>The numbers below are the journey times in minutes to three destinations. Use the clues to match the child to their journey time.</w:t>
            </w:r>
            <w:r w:rsidR="008A6FEB" w:rsidRPr="00022181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A6FEB" w:rsidRPr="00022181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FF8B665" wp14:editId="137A0E18">
                  <wp:extent cx="2527609" cy="1295400"/>
                  <wp:effectExtent l="0" t="0" r="12700" b="0"/>
                  <wp:docPr id="1" name="Picture 1" descr="Macintosh HD:private:var:folders:5k:54k53_tn2wl58mfv0m4nnflm0000gn:T:TemporaryItems:Screenshot 2021-01-05 at 14.33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1-01-05 at 14.33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853" cy="129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FEB" w:rsidRPr="00022181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2B492707" w14:textId="77777777" w:rsidR="00064F92" w:rsidRPr="00022181" w:rsidRDefault="00064F92">
            <w:pPr>
              <w:rPr>
                <w:rFonts w:ascii="Comic Sans MS" w:hAnsi="Comic Sans MS"/>
              </w:rPr>
            </w:pPr>
          </w:p>
        </w:tc>
        <w:tc>
          <w:tcPr>
            <w:tcW w:w="4162" w:type="dxa"/>
          </w:tcPr>
          <w:p w14:paraId="05D81AD9" w14:textId="77777777" w:rsidR="00022181" w:rsidRPr="00022181" w:rsidRDefault="00022181" w:rsidP="0002218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0"/>
                <w:szCs w:val="20"/>
              </w:rPr>
            </w:pPr>
            <w:r w:rsidRPr="00022181">
              <w:rPr>
                <w:rFonts w:ascii="Comic Sans MS" w:hAnsi="Comic Sans MS"/>
              </w:rPr>
              <w:t xml:space="preserve">2. </w:t>
            </w:r>
            <w:r w:rsidRPr="00022181">
              <w:rPr>
                <w:rFonts w:ascii="Comic Sans MS" w:hAnsi="Comic Sans MS" w:cs="Century Gothic"/>
                <w:bCs/>
                <w:color w:val="000000"/>
                <w:sz w:val="20"/>
                <w:szCs w:val="20"/>
              </w:rPr>
              <w:t xml:space="preserve">Tom buys a pack of football cards. There are 10 cards in a pack. </w:t>
            </w:r>
          </w:p>
          <w:p w14:paraId="4E8AA7E9" w14:textId="77777777" w:rsidR="00022181" w:rsidRPr="00022181" w:rsidRDefault="00022181" w:rsidP="0002218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0"/>
                <w:szCs w:val="20"/>
              </w:rPr>
            </w:pPr>
            <w:r w:rsidRPr="00022181">
              <w:rPr>
                <w:rFonts w:ascii="Comic Sans MS" w:hAnsi="Comic Sans MS" w:cs="Century Gothic"/>
                <w:bCs/>
                <w:color w:val="000000"/>
                <w:sz w:val="20"/>
                <w:szCs w:val="20"/>
              </w:rPr>
              <w:t xml:space="preserve">He needs 245 cards to fill his football album. </w:t>
            </w:r>
          </w:p>
          <w:p w14:paraId="38586E83" w14:textId="77777777" w:rsidR="00022181" w:rsidRPr="00022181" w:rsidRDefault="00022181" w:rsidP="0002218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0"/>
                <w:szCs w:val="20"/>
              </w:rPr>
            </w:pPr>
            <w:r w:rsidRPr="00022181">
              <w:rPr>
                <w:rFonts w:ascii="Comic Sans MS" w:hAnsi="Comic Sans MS" w:cs="Century Gothic"/>
                <w:bCs/>
                <w:color w:val="000000"/>
                <w:sz w:val="20"/>
                <w:szCs w:val="20"/>
              </w:rPr>
              <w:t xml:space="preserve">His mum buys him 23 more packs. </w:t>
            </w:r>
          </w:p>
          <w:p w14:paraId="33945B67" w14:textId="77777777" w:rsidR="00022181" w:rsidRPr="00022181" w:rsidRDefault="00022181" w:rsidP="0002218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0"/>
                <w:szCs w:val="20"/>
              </w:rPr>
            </w:pPr>
            <w:r w:rsidRPr="00022181">
              <w:rPr>
                <w:rFonts w:ascii="Comic Sans MS" w:hAnsi="Comic Sans MS" w:cs="Century Gothic"/>
                <w:bCs/>
                <w:color w:val="000000"/>
                <w:sz w:val="20"/>
                <w:szCs w:val="20"/>
              </w:rPr>
              <w:t xml:space="preserve">Does Tom have enough cards to fill his album? </w:t>
            </w:r>
          </w:p>
          <w:p w14:paraId="306B065E" w14:textId="0F543664" w:rsidR="00064F92" w:rsidRPr="00022181" w:rsidRDefault="00022181" w:rsidP="0002218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  <w:sz w:val="20"/>
                <w:szCs w:val="20"/>
              </w:rPr>
            </w:pPr>
            <w:r w:rsidRPr="00022181">
              <w:rPr>
                <w:rFonts w:ascii="Comic Sans MS" w:hAnsi="Comic Sans MS" w:cs="Century Gothic"/>
                <w:bCs/>
                <w:color w:val="000000"/>
                <w:sz w:val="20"/>
                <w:szCs w:val="20"/>
              </w:rPr>
              <w:t xml:space="preserve">Explain how you know. </w:t>
            </w:r>
          </w:p>
        </w:tc>
      </w:tr>
      <w:tr w:rsidR="00064F92" w14:paraId="7AA04289" w14:textId="77777777" w:rsidTr="00C4650B">
        <w:tc>
          <w:tcPr>
            <w:tcW w:w="4354" w:type="dxa"/>
          </w:tcPr>
          <w:p w14:paraId="7569BEE4" w14:textId="19F9664F" w:rsidR="00064F92" w:rsidRPr="00022181" w:rsidRDefault="00022181">
            <w:pPr>
              <w:rPr>
                <w:rFonts w:ascii="Comic Sans MS" w:hAnsi="Comic Sans MS"/>
              </w:rPr>
            </w:pPr>
            <w:r w:rsidRPr="00022181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32ABEA" wp14:editId="4D541398">
                  <wp:extent cx="2514600" cy="1651379"/>
                  <wp:effectExtent l="0" t="0" r="0" b="0"/>
                  <wp:docPr id="2" name="Picture 2" descr="Macintosh HD:private:var:folders:5k:54k53_tn2wl58mfv0m4nnflm0000gn:T:TemporaryItems:Screenshot 2021-01-05 at 14.35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1-01-05 at 14.35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26" cy="165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</w:tcPr>
          <w:p w14:paraId="192CA2DB" w14:textId="77777777" w:rsidR="00DA44F6" w:rsidRDefault="00022181" w:rsidP="00DA44F6">
            <w:pPr>
              <w:pStyle w:val="NoSpacing"/>
              <w:rPr>
                <w:b/>
                <w:sz w:val="32"/>
                <w:szCs w:val="32"/>
              </w:rPr>
            </w:pPr>
            <w:r w:rsidRPr="00022181">
              <w:t>4.</w:t>
            </w:r>
            <w:r w:rsidR="00DA44F6">
              <w:t xml:space="preserve"> </w:t>
            </w:r>
            <w:r w:rsidR="00DA44F6" w:rsidRPr="00DA44F6">
              <w:t>Use the digit cards to complete the calculations. You can use each card more than once.</w:t>
            </w:r>
            <w:r w:rsidR="00DA44F6">
              <w:rPr>
                <w:b/>
                <w:sz w:val="32"/>
                <w:szCs w:val="32"/>
              </w:rPr>
              <w:t xml:space="preserve"> </w:t>
            </w:r>
          </w:p>
          <w:p w14:paraId="74CD14B4" w14:textId="11DD4536" w:rsidR="00064F92" w:rsidRPr="00DA44F6" w:rsidRDefault="00DA44F6" w:rsidP="00DA44F6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  <w:noProof/>
              </w:rPr>
              <w:drawing>
                <wp:inline distT="0" distB="0" distL="0" distR="0" wp14:anchorId="3C4545B5" wp14:editId="1144A792">
                  <wp:extent cx="2209800" cy="1360305"/>
                  <wp:effectExtent l="0" t="0" r="0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1-05 at 14.49.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37" cy="136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F92" w14:paraId="17AB26CA" w14:textId="77777777" w:rsidTr="00C4650B">
        <w:tc>
          <w:tcPr>
            <w:tcW w:w="4354" w:type="dxa"/>
          </w:tcPr>
          <w:p w14:paraId="4CF84CE9" w14:textId="77777777" w:rsidR="00C57E2D" w:rsidRDefault="00DA44F6" w:rsidP="00C57E2D">
            <w:pPr>
              <w:pStyle w:val="NoSpacing"/>
              <w:rPr>
                <w:rFonts w:ascii="Times Roman" w:hAnsi="Times Roman" w:cs="Times Roman"/>
              </w:rPr>
            </w:pPr>
            <w:r w:rsidRPr="00DA44F6">
              <w:t xml:space="preserve">5. </w:t>
            </w:r>
            <w:r w:rsidR="00C57E2D">
              <w:t xml:space="preserve">Emily is going to order some pencils in boxes of 100. There are 1,850 pupils in the whole school. </w:t>
            </w:r>
          </w:p>
          <w:p w14:paraId="7125796D" w14:textId="036DE012" w:rsidR="00064F92" w:rsidRPr="00DA44F6" w:rsidRDefault="00C57E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939C7D1" wp14:editId="2B116657">
                  <wp:extent cx="2358799" cy="14605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1-05 at 14.52.2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959" cy="146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</w:tcPr>
          <w:p w14:paraId="16B26731" w14:textId="77777777" w:rsidR="00714596" w:rsidRDefault="00C57E2D" w:rsidP="00714596">
            <w:pPr>
              <w:pStyle w:val="NoSpacing"/>
              <w:rPr>
                <w:rFonts w:ascii="Times Roman" w:hAnsi="Times Roman" w:cs="Times Roman"/>
              </w:rPr>
            </w:pPr>
            <w:r w:rsidRPr="00C4650B">
              <w:t xml:space="preserve">6. </w:t>
            </w:r>
            <w:r w:rsidR="00714596" w:rsidRPr="00714596">
              <w:t>Ruby has completed the statement below.</w:t>
            </w:r>
            <w:r w:rsidR="0071459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07D8FE81" w14:textId="77777777" w:rsidR="00714596" w:rsidRDefault="00714596" w:rsidP="00C4650B">
            <w:pPr>
              <w:pStyle w:val="NoSpacing"/>
            </w:pPr>
          </w:p>
          <w:p w14:paraId="45B04DF2" w14:textId="6A18DB55" w:rsidR="00064F92" w:rsidRPr="00C57E2D" w:rsidRDefault="007145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A93E46C" wp14:editId="6EF9ACFF">
                  <wp:extent cx="2452967" cy="1257300"/>
                  <wp:effectExtent l="0" t="0" r="11430" b="0"/>
                  <wp:docPr id="8" name="Picture 8" descr="Macintosh HD:private:var:folders:5k:54k53_tn2wl58mfv0m4nnflm0000gn:T:TemporaryItems:Screenshot 2021-01-06 at 21.12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1-01-06 at 21.12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96" cy="125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8E2AB" w14:textId="77777777" w:rsidR="00C4650B" w:rsidRDefault="00C465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4"/>
        <w:gridCol w:w="4162"/>
      </w:tblGrid>
      <w:tr w:rsidR="00064F92" w14:paraId="052980C4" w14:textId="77777777" w:rsidTr="00C4650B">
        <w:tc>
          <w:tcPr>
            <w:tcW w:w="4354" w:type="dxa"/>
          </w:tcPr>
          <w:p w14:paraId="415E5117" w14:textId="5124644E" w:rsidR="00C4650B" w:rsidRPr="00C4650B" w:rsidRDefault="00C4650B" w:rsidP="00C4650B">
            <w:pPr>
              <w:pStyle w:val="NoSpacing"/>
              <w:rPr>
                <w:rFonts w:cs="Times Roman"/>
              </w:rPr>
            </w:pPr>
            <w:r w:rsidRPr="00C4650B">
              <w:lastRenderedPageBreak/>
              <w:t xml:space="preserve">7. </w:t>
            </w:r>
            <w:proofErr w:type="spellStart"/>
            <w:r w:rsidRPr="00C4650B">
              <w:t>Evie</w:t>
            </w:r>
            <w:proofErr w:type="spellEnd"/>
            <w:r w:rsidRPr="00C4650B">
              <w:t xml:space="preserve"> and Leo are reading books in the library. They take 10 minutes to read each chapter. </w:t>
            </w:r>
          </w:p>
          <w:p w14:paraId="5A59A4BD" w14:textId="77777777" w:rsidR="00C4650B" w:rsidRDefault="00C4650B" w:rsidP="00C4650B">
            <w:pPr>
              <w:pStyle w:val="NoSpacing"/>
              <w:rPr>
                <w:rFonts w:ascii="Times Roman" w:hAnsi="Times Roman" w:cs="Times Roman"/>
              </w:rPr>
            </w:pPr>
            <w:r w:rsidRPr="00C4650B">
              <w:t>Altogether they read for 340 minutes.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BFBE01D" w14:textId="1137F2FC" w:rsidR="00064F92" w:rsidRPr="00DA44F6" w:rsidRDefault="00C465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A716239" wp14:editId="6A0B5E0F">
                  <wp:extent cx="2702278" cy="101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1-06 at 21.08.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278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</w:tcPr>
          <w:p w14:paraId="4FA02B1D" w14:textId="77777777" w:rsidR="00714596" w:rsidRPr="00C4650B" w:rsidRDefault="00714596" w:rsidP="00714596">
            <w:pPr>
              <w:pStyle w:val="NoSpacing"/>
              <w:rPr>
                <w:rFonts w:cs="Times Roman"/>
              </w:rPr>
            </w:pPr>
            <w:r w:rsidRPr="00C4650B">
              <w:t xml:space="preserve">Trent thinks he has divided 960 by 10 to find the answer below. </w:t>
            </w:r>
          </w:p>
          <w:p w14:paraId="28D16C03" w14:textId="758A755E" w:rsidR="00064F92" w:rsidRPr="00DA44F6" w:rsidRDefault="007145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BC58A3D" wp14:editId="44552000">
                  <wp:extent cx="2577307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1-06 at 21.05.4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67" cy="129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D923B" w14:textId="77777777" w:rsidR="00064F92" w:rsidRPr="00064F92" w:rsidRDefault="00064F92">
      <w:pPr>
        <w:rPr>
          <w:rFonts w:ascii="Comic Sans MS" w:hAnsi="Comic Sans MS"/>
          <w:b/>
        </w:rPr>
      </w:pPr>
    </w:p>
    <w:p w14:paraId="691FAFA8" w14:textId="37D881D5" w:rsidR="00FB2869" w:rsidRDefault="00FB286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07F99DF3" w14:textId="77777777" w:rsidR="00064F92" w:rsidRPr="00FB2869" w:rsidRDefault="00064F92" w:rsidP="00FB2869">
      <w:pPr>
        <w:jc w:val="center"/>
        <w:rPr>
          <w:rFonts w:ascii="Comic Sans MS" w:hAnsi="Comic Sans MS"/>
          <w:b/>
        </w:rPr>
      </w:pPr>
    </w:p>
    <w:p w14:paraId="7FA2B225" w14:textId="08B00EFF" w:rsidR="00064F92" w:rsidRPr="00FB2869" w:rsidRDefault="00FB2869" w:rsidP="00FB2869">
      <w:pPr>
        <w:jc w:val="center"/>
        <w:rPr>
          <w:rFonts w:ascii="Comic Sans MS" w:hAnsi="Comic Sans MS"/>
          <w:b/>
        </w:rPr>
      </w:pPr>
      <w:r w:rsidRPr="00FB2869">
        <w:rPr>
          <w:rFonts w:ascii="Comic Sans MS" w:hAnsi="Comic Sans MS"/>
          <w:b/>
        </w:rPr>
        <w:t>Answers</w:t>
      </w:r>
    </w:p>
    <w:p w14:paraId="7CD168D8" w14:textId="77777777" w:rsidR="00FB2869" w:rsidRDefault="00FB2869"/>
    <w:p w14:paraId="47539926" w14:textId="56A40DCF" w:rsidR="001F546E" w:rsidRPr="001F546E" w:rsidRDefault="00FB2869" w:rsidP="001F5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Cs/>
          <w:color w:val="FB0007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 xml:space="preserve">Phoebe = 21; </w:t>
      </w:r>
      <w:proofErr w:type="spellStart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Kayden</w:t>
      </w:r>
      <w:proofErr w:type="spellEnd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 xml:space="preserve"> = 230; Alex = 23; Chloe = 210</w:t>
      </w:r>
      <w:r w:rsidR="001F546E">
        <w:rPr>
          <w:rFonts w:ascii="Comic Sans MS" w:hAnsi="Comic Sans MS" w:cs="Century Gothic"/>
          <w:bCs/>
          <w:color w:val="FB0007"/>
          <w:sz w:val="22"/>
          <w:szCs w:val="22"/>
        </w:rPr>
        <w:t>.</w:t>
      </w:r>
    </w:p>
    <w:p w14:paraId="681B4C1D" w14:textId="1E2A0E84" w:rsidR="001F546E" w:rsidRPr="001F546E" w:rsidRDefault="00FB2869" w:rsidP="001F5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No, because 24 x 10 = 240 and he needs 245.</w:t>
      </w:r>
    </w:p>
    <w:p w14:paraId="46353163" w14:textId="059F21FF" w:rsidR="001F546E" w:rsidRPr="001F546E" w:rsidRDefault="00FB2869" w:rsidP="001F5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They both have the same because 10 x 24 = 24 x 10</w:t>
      </w:r>
      <w:r w:rsidR="001F546E">
        <w:rPr>
          <w:rFonts w:ascii="Comic Sans MS" w:hAnsi="Comic Sans MS" w:cs="Century Gothic"/>
          <w:bCs/>
          <w:color w:val="FB0007"/>
          <w:sz w:val="22"/>
          <w:szCs w:val="22"/>
        </w:rPr>
        <w:t>.</w:t>
      </w:r>
    </w:p>
    <w:p w14:paraId="21F2F62A" w14:textId="77777777" w:rsidR="001F546E" w:rsidRPr="001F546E" w:rsidRDefault="001F546E" w:rsidP="001F5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Various answers, for example</w:t>
      </w:r>
      <w:proofErr w:type="gramStart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: </w:t>
      </w:r>
      <w:proofErr w:type="gramEnd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63 x 100 = 6,300; 42 x 100 = 4,200 </w:t>
      </w:r>
    </w:p>
    <w:p w14:paraId="6671C151" w14:textId="77777777" w:rsidR="001F546E" w:rsidRPr="001F546E" w:rsidRDefault="001F546E" w:rsidP="001F5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No, Emily is incorrect because she needs 19 boxes. 19 x 100 = 1,900 which will be enough for all the pupils at her school</w:t>
      </w:r>
      <w:proofErr w:type="gramStart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. </w:t>
      </w:r>
      <w:proofErr w:type="gramEnd"/>
    </w:p>
    <w:p w14:paraId="322D1A6C" w14:textId="77777777" w:rsidR="001F546E" w:rsidRPr="001F546E" w:rsidRDefault="001F546E" w:rsidP="00C465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 xml:space="preserve">Ruby has not completed the statement correctly because 5,300 </w:t>
      </w:r>
      <w:proofErr w:type="gramStart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is</w:t>
      </w:r>
      <w:proofErr w:type="gramEnd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 xml:space="preserve"> not less than 5,100. The wrong symbol has been used. The correct statem</w:t>
      </w: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ent is: 53 x 100 &gt; 51 x 100.</w:t>
      </w:r>
    </w:p>
    <w:p w14:paraId="2D069494" w14:textId="77777777" w:rsidR="001F546E" w:rsidRPr="001F546E" w:rsidRDefault="00C4650B" w:rsidP="00C465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Various answers, for example: They read 34 chapters altogether</w:t>
      </w:r>
      <w:proofErr w:type="gramStart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;</w:t>
      </w:r>
      <w:proofErr w:type="gramEnd"/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 xml:space="preserve"> </w:t>
      </w:r>
      <w:r w:rsidR="001F546E" w:rsidRPr="001F546E">
        <w:rPr>
          <w:rFonts w:ascii="Comic Sans MS" w:hAnsi="Comic Sans MS" w:cs="Century Gothic"/>
          <w:bCs/>
          <w:color w:val="FB0007"/>
          <w:sz w:val="22"/>
          <w:szCs w:val="22"/>
        </w:rPr>
        <w:t>15 and 19, 20 and 14, 9 and 25.</w:t>
      </w:r>
    </w:p>
    <w:p w14:paraId="478CAE43" w14:textId="707EB0DA" w:rsidR="00C4650B" w:rsidRPr="001F546E" w:rsidRDefault="00714596" w:rsidP="00C465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 w:rsidRPr="001F546E">
        <w:rPr>
          <w:rFonts w:ascii="Comic Sans MS" w:hAnsi="Comic Sans MS" w:cs="Century Gothic"/>
          <w:bCs/>
          <w:color w:val="FB0007"/>
          <w:sz w:val="22"/>
          <w:szCs w:val="22"/>
        </w:rPr>
        <w:t>Trent is correct because 960 ÷ 10 = 96.</w:t>
      </w:r>
    </w:p>
    <w:p w14:paraId="655FA968" w14:textId="21F2E0C3" w:rsidR="00C4650B" w:rsidRPr="001F546E" w:rsidRDefault="00C4650B" w:rsidP="00C4650B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</w:p>
    <w:p w14:paraId="653C0F19" w14:textId="77777777" w:rsidR="00FB2869" w:rsidRDefault="00FB2869">
      <w:bookmarkStart w:id="0" w:name="_GoBack"/>
      <w:bookmarkEnd w:id="0"/>
    </w:p>
    <w:sectPr w:rsidR="00FB2869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AF5"/>
    <w:multiLevelType w:val="hybridMultilevel"/>
    <w:tmpl w:val="773EE8BA"/>
    <w:lvl w:ilvl="0" w:tplc="E5EAE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2"/>
    <w:rsid w:val="00022181"/>
    <w:rsid w:val="00064F92"/>
    <w:rsid w:val="001F546E"/>
    <w:rsid w:val="00714596"/>
    <w:rsid w:val="008A6FEB"/>
    <w:rsid w:val="00C4650B"/>
    <w:rsid w:val="00C57E2D"/>
    <w:rsid w:val="00D92AEE"/>
    <w:rsid w:val="00DA44F6"/>
    <w:rsid w:val="00ED12B2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91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9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A6FEB"/>
    <w:rPr>
      <w:rFonts w:ascii="Comic Sans MS" w:hAnsi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9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A6FEB"/>
    <w:rPr>
      <w:rFonts w:ascii="Comic Sans MS" w:hAnsi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8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7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8514D-AD78-479D-9D4C-47DAC1033969}"/>
</file>

<file path=customXml/itemProps2.xml><?xml version="1.0" encoding="utf-8"?>
<ds:datastoreItem xmlns:ds="http://schemas.openxmlformats.org/officeDocument/2006/customXml" ds:itemID="{3AC61CAA-4F94-4EA3-AF8D-EDAAFCB6C42E}"/>
</file>

<file path=customXml/itemProps3.xml><?xml version="1.0" encoding="utf-8"?>
<ds:datastoreItem xmlns:ds="http://schemas.openxmlformats.org/officeDocument/2006/customXml" ds:itemID="{7D9826A9-9758-4015-8369-4406DE713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8</cp:revision>
  <dcterms:created xsi:type="dcterms:W3CDTF">2021-01-05T14:30:00Z</dcterms:created>
  <dcterms:modified xsi:type="dcterms:W3CDTF">2021-01-06T21:15:00Z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