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4EE2" w14:textId="53A94EAA" w:rsidR="003A6A33" w:rsidRPr="00686F0F" w:rsidRDefault="00E72CDE" w:rsidP="00A03C5E">
      <w:pPr>
        <w:pStyle w:val="Heading1"/>
        <w:rPr>
          <w:sz w:val="22"/>
          <w:szCs w:val="22"/>
        </w:rPr>
      </w:pPr>
      <w:r w:rsidRPr="00686F0F">
        <w:rPr>
          <w:rFonts w:ascii="Times New Roman" w:hAnsi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722F6F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0B" w:rsidRPr="00686F0F">
        <w:rPr>
          <w:sz w:val="22"/>
          <w:szCs w:val="22"/>
        </w:rPr>
        <w:t xml:space="preserve">               Class 5</w:t>
      </w:r>
      <w:r w:rsidR="003A6A33" w:rsidRPr="00686F0F">
        <w:rPr>
          <w:sz w:val="22"/>
          <w:szCs w:val="22"/>
        </w:rPr>
        <w:t xml:space="preserve"> Maths Planning—WB </w:t>
      </w:r>
      <w:r w:rsidR="009D6B72">
        <w:rPr>
          <w:sz w:val="22"/>
          <w:szCs w:val="22"/>
        </w:rPr>
        <w:t>15</w:t>
      </w:r>
      <w:r w:rsidR="00C252FC">
        <w:rPr>
          <w:sz w:val="22"/>
          <w:szCs w:val="22"/>
        </w:rPr>
        <w:t>.6.2020</w:t>
      </w:r>
      <w:r w:rsidR="003A6A33" w:rsidRPr="00686F0F">
        <w:rPr>
          <w:sz w:val="22"/>
          <w:szCs w:val="22"/>
        </w:rPr>
        <w:br/>
      </w:r>
      <w:r w:rsidR="004F7F0B" w:rsidRPr="00686F0F">
        <w:rPr>
          <w:sz w:val="22"/>
          <w:szCs w:val="22"/>
        </w:rPr>
        <w:t xml:space="preserve">               </w:t>
      </w:r>
      <w:r w:rsidR="003A6A33" w:rsidRPr="00686F0F">
        <w:rPr>
          <w:sz w:val="22"/>
          <w:szCs w:val="22"/>
        </w:rPr>
        <w:t>Weekly Focus:</w:t>
      </w:r>
      <w:r w:rsidR="003D36BB">
        <w:rPr>
          <w:sz w:val="22"/>
          <w:szCs w:val="22"/>
        </w:rPr>
        <w:t xml:space="preserve"> </w:t>
      </w:r>
      <w:r w:rsidR="00990A29">
        <w:rPr>
          <w:sz w:val="22"/>
          <w:szCs w:val="22"/>
        </w:rPr>
        <w:t>Subtracting</w:t>
      </w:r>
      <w:r w:rsidR="009D6B72">
        <w:rPr>
          <w:sz w:val="22"/>
          <w:szCs w:val="22"/>
        </w:rPr>
        <w:t xml:space="preserve"> fractions</w:t>
      </w:r>
    </w:p>
    <w:tbl>
      <w:tblPr>
        <w:tblpPr w:leftFromText="180" w:rightFromText="180" w:vertAnchor="text" w:horzAnchor="margin" w:tblpXSpec="center" w:tblpY="346"/>
        <w:tblW w:w="14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799"/>
      </w:tblGrid>
      <w:tr w:rsidR="00CB5A13" w:rsidRPr="00686F0F" w14:paraId="5E716E0C" w14:textId="77777777" w:rsidTr="5807F167">
        <w:trPr>
          <w:trHeight w:val="4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72A6659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686F0F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 xml:space="preserve">Activity </w:t>
            </w:r>
          </w:p>
        </w:tc>
      </w:tr>
      <w:tr w:rsidR="00CB5A13" w:rsidRPr="00686F0F" w14:paraId="3B24DD61" w14:textId="77777777" w:rsidTr="5807F167">
        <w:trPr>
          <w:trHeight w:val="742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Monday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6BC1D59" w14:textId="06034FD5" w:rsidR="00CB5A13" w:rsidRPr="00042E80" w:rsidRDefault="5807F167" w:rsidP="00042E80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Mental Maths </w:t>
            </w:r>
            <w:r w:rsidR="00194AB2">
              <w:rPr>
                <w:sz w:val="22"/>
                <w:szCs w:val="22"/>
              </w:rPr>
              <w:t>–</w:t>
            </w:r>
            <w:r w:rsidR="00AA6456">
              <w:rPr>
                <w:sz w:val="22"/>
                <w:szCs w:val="22"/>
              </w:rPr>
              <w:t xml:space="preserve"> </w:t>
            </w:r>
            <w:r w:rsidR="004451B5">
              <w:rPr>
                <w:sz w:val="22"/>
                <w:szCs w:val="22"/>
              </w:rPr>
              <w:t>Have a go of the fraction fruit shooter game!  I would recommend trying level</w:t>
            </w:r>
            <w:r w:rsidR="00C14245">
              <w:rPr>
                <w:sz w:val="22"/>
                <w:szCs w:val="22"/>
              </w:rPr>
              <w:t xml:space="preserve"> </w:t>
            </w:r>
            <w:r w:rsidR="004451B5">
              <w:rPr>
                <w:sz w:val="22"/>
                <w:szCs w:val="22"/>
              </w:rPr>
              <w:t xml:space="preserve">1a first to get the hang of the game and then move on to different levels to challenge yourself. </w:t>
            </w:r>
            <w:hyperlink r:id="rId5" w:history="1">
              <w:r w:rsidR="004451B5" w:rsidRPr="00FE3163">
                <w:rPr>
                  <w:rStyle w:val="Hyperlink"/>
                </w:rPr>
                <w:t>http://www.sheppardsoftware.com/mathgames/fractions/FruitShootFractionsSubtraction.htm</w:t>
              </w:r>
            </w:hyperlink>
          </w:p>
        </w:tc>
      </w:tr>
      <w:tr w:rsidR="00CB5A13" w:rsidRPr="00686F0F" w14:paraId="3EFCEA9E" w14:textId="77777777" w:rsidTr="5807F167">
        <w:trPr>
          <w:trHeight w:val="1045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Tuesday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36797BC" w14:textId="18AC09FE" w:rsidR="00D151D8" w:rsidRPr="00686F0F" w:rsidRDefault="5807F167" w:rsidP="004F7F0B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1 </w:t>
            </w:r>
            <w:r w:rsidR="001E37ED">
              <w:rPr>
                <w:sz w:val="22"/>
                <w:szCs w:val="22"/>
              </w:rPr>
              <w:t xml:space="preserve">– </w:t>
            </w:r>
            <w:r w:rsidR="00D151D8">
              <w:rPr>
                <w:sz w:val="22"/>
                <w:szCs w:val="22"/>
              </w:rPr>
              <w:t>Try to complete the fraction subtractions (see Maths 15.6.2020 – Resources – Activity 1). The denominators</w:t>
            </w:r>
            <w:r w:rsidR="00DF7C89">
              <w:rPr>
                <w:sz w:val="22"/>
                <w:szCs w:val="22"/>
              </w:rPr>
              <w:t xml:space="preserve"> (the number on the bottom)</w:t>
            </w:r>
            <w:r w:rsidR="00D151D8">
              <w:rPr>
                <w:sz w:val="22"/>
                <w:szCs w:val="22"/>
              </w:rPr>
              <w:t xml:space="preserve"> are all the same so the job is to simply subtract the numerators</w:t>
            </w:r>
            <w:r w:rsidR="00DF7C89">
              <w:rPr>
                <w:sz w:val="22"/>
                <w:szCs w:val="22"/>
              </w:rPr>
              <w:t xml:space="preserve"> (the number on top)</w:t>
            </w:r>
            <w:r w:rsidR="00D151D8">
              <w:rPr>
                <w:sz w:val="22"/>
                <w:szCs w:val="22"/>
              </w:rPr>
              <w:t>!</w:t>
            </w:r>
          </w:p>
        </w:tc>
      </w:tr>
      <w:tr w:rsidR="00CB5A13" w:rsidRPr="00686F0F" w14:paraId="30E02C66" w14:textId="77777777" w:rsidTr="5807F167">
        <w:trPr>
          <w:trHeight w:val="8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Wednesday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486EB0" w14:textId="464C4CAC" w:rsidR="00391A9D" w:rsidRPr="00686F0F" w:rsidRDefault="5807F167" w:rsidP="005C4E8D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2 </w:t>
            </w:r>
            <w:r w:rsidR="009B672D">
              <w:rPr>
                <w:sz w:val="22"/>
                <w:szCs w:val="22"/>
              </w:rPr>
              <w:t>–</w:t>
            </w:r>
            <w:r w:rsidR="00990A29">
              <w:rPr>
                <w:sz w:val="22"/>
                <w:szCs w:val="22"/>
              </w:rPr>
              <w:t xml:space="preserve"> </w:t>
            </w:r>
            <w:r w:rsidR="00DF7C89">
              <w:rPr>
                <w:sz w:val="22"/>
                <w:szCs w:val="22"/>
              </w:rPr>
              <w:t>Have a go at the subtraction questions</w:t>
            </w:r>
            <w:r w:rsidR="00346C4A">
              <w:rPr>
                <w:sz w:val="22"/>
                <w:szCs w:val="22"/>
              </w:rPr>
              <w:t xml:space="preserve"> (See Maths 15.6.2020 – Resources – Activity 2). The denominators are different in these questions. You will need to multiply </w:t>
            </w:r>
            <w:r w:rsidR="00315E11">
              <w:rPr>
                <w:sz w:val="22"/>
                <w:szCs w:val="22"/>
              </w:rPr>
              <w:t>the denominators to be the same number. Remember that fractions are jealous – whatever you do to the denominator, you must do the same to the numerator.</w:t>
            </w:r>
          </w:p>
        </w:tc>
      </w:tr>
      <w:tr w:rsidR="00CB5A13" w:rsidRPr="00686F0F" w14:paraId="1751AEA7" w14:textId="77777777" w:rsidTr="00315E11">
        <w:trPr>
          <w:trHeight w:val="914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Thursday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A6FEEA9" w14:textId="10FC44F7" w:rsidR="00391A9D" w:rsidRPr="00391A9D" w:rsidRDefault="00391A9D" w:rsidP="00B33D3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Activity 3 </w:t>
            </w:r>
            <w:r w:rsidR="00194AB2">
              <w:rPr>
                <w:color w:val="auto"/>
                <w:kern w:val="0"/>
                <w:sz w:val="22"/>
                <w:szCs w:val="22"/>
              </w:rPr>
              <w:t>–</w:t>
            </w:r>
            <w:r w:rsidR="00B33D33"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="005551E0">
              <w:rPr>
                <w:color w:val="auto"/>
                <w:kern w:val="0"/>
                <w:sz w:val="22"/>
                <w:szCs w:val="22"/>
              </w:rPr>
              <w:t xml:space="preserve">There are some fraction word problems for you to solve (See Maths 15.6.2020 – Resources – Activity 3). </w:t>
            </w:r>
            <w:r w:rsidR="00D24C4A">
              <w:rPr>
                <w:color w:val="auto"/>
                <w:kern w:val="0"/>
                <w:sz w:val="22"/>
                <w:szCs w:val="22"/>
              </w:rPr>
              <w:t xml:space="preserve">Remember to look for the useful information in the questions. If you </w:t>
            </w:r>
            <w:proofErr w:type="gramStart"/>
            <w:r w:rsidR="00D24C4A">
              <w:rPr>
                <w:color w:val="auto"/>
                <w:kern w:val="0"/>
                <w:sz w:val="22"/>
                <w:szCs w:val="22"/>
              </w:rPr>
              <w:t>have to</w:t>
            </w:r>
            <w:proofErr w:type="gramEnd"/>
            <w:r w:rsidR="00D24C4A">
              <w:rPr>
                <w:color w:val="auto"/>
                <w:kern w:val="0"/>
                <w:sz w:val="22"/>
                <w:szCs w:val="22"/>
              </w:rPr>
              <w:t xml:space="preserve"> multiply the denominators to make them the same don’t forget to multiply the numerators by the same number!</w:t>
            </w:r>
          </w:p>
        </w:tc>
      </w:tr>
      <w:tr w:rsidR="00CB5A13" w:rsidRPr="00686F0F" w14:paraId="451E13E2" w14:textId="77777777" w:rsidTr="5807F167">
        <w:trPr>
          <w:trHeight w:val="818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Friday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1A20272C" w:rsidR="00CB5A13" w:rsidRPr="00B27D78" w:rsidRDefault="5807F167" w:rsidP="00990A29">
            <w:pPr>
              <w:rPr>
                <w:color w:val="auto"/>
                <w:kern w:val="0"/>
                <w:sz w:val="22"/>
                <w:szCs w:val="22"/>
              </w:rPr>
            </w:pPr>
            <w:r w:rsidRPr="00B27D78">
              <w:rPr>
                <w:sz w:val="22"/>
                <w:szCs w:val="22"/>
              </w:rPr>
              <w:t xml:space="preserve">Friday Quiz </w:t>
            </w:r>
            <w:r w:rsidR="00BA2137" w:rsidRPr="00B27D78">
              <w:rPr>
                <w:sz w:val="22"/>
                <w:szCs w:val="22"/>
              </w:rPr>
              <w:t>–</w:t>
            </w:r>
            <w:r w:rsidR="00D24C4A" w:rsidRPr="00B27D78">
              <w:rPr>
                <w:sz w:val="22"/>
                <w:szCs w:val="22"/>
              </w:rPr>
              <w:t xml:space="preserve"> </w:t>
            </w:r>
            <w:hyperlink r:id="rId6" w:history="1">
              <w:r w:rsidR="00D24C4A" w:rsidRPr="00B27D78">
                <w:rPr>
                  <w:rStyle w:val="Hyperlink"/>
                  <w:sz w:val="22"/>
                  <w:szCs w:val="22"/>
                </w:rPr>
                <w:t>https://www.turtlediary.com/quiz/subtract-fractions-with-unlike-denominators.html</w:t>
              </w:r>
            </w:hyperlink>
            <w:r w:rsidR="00D24C4A" w:rsidRPr="00B27D78">
              <w:rPr>
                <w:sz w:val="22"/>
                <w:szCs w:val="22"/>
              </w:rPr>
              <w:t xml:space="preserve"> Try to answer the questions in this quiz correctly! Make sure to write your answers in their simplest form.</w:t>
            </w:r>
          </w:p>
        </w:tc>
      </w:tr>
    </w:tbl>
    <w:p w14:paraId="3AE8D05E" w14:textId="64A835BB" w:rsidR="003A6A33" w:rsidRPr="00686F0F" w:rsidRDefault="003A6A33">
      <w:pPr>
        <w:jc w:val="center"/>
        <w:rPr>
          <w:color w:val="auto"/>
          <w:kern w:val="0"/>
          <w:sz w:val="22"/>
          <w:szCs w:val="22"/>
        </w:rPr>
      </w:pPr>
    </w:p>
    <w:p w14:paraId="02EB378F" w14:textId="41C14615" w:rsidR="003A6A33" w:rsidRPr="00686F0F" w:rsidRDefault="00380A8A" w:rsidP="003A6A33">
      <w:pPr>
        <w:rPr>
          <w:sz w:val="22"/>
          <w:szCs w:val="22"/>
        </w:rPr>
      </w:pPr>
      <w:r w:rsidRPr="00686F0F">
        <w:rPr>
          <w:rFonts w:ascii="Times New Roman" w:hAnsi="Times New Roman" w:cs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EE5AAFE" wp14:editId="0CBA9C47">
            <wp:simplePos x="0" y="0"/>
            <wp:positionH relativeFrom="column">
              <wp:posOffset>5518150</wp:posOffset>
            </wp:positionH>
            <wp:positionV relativeFrom="paragraph">
              <wp:posOffset>4340860</wp:posOffset>
            </wp:positionV>
            <wp:extent cx="3253740" cy="1285941"/>
            <wp:effectExtent l="0" t="0" r="3810" b="9525"/>
            <wp:wrapNone/>
            <wp:docPr id="3" name="Picture 3" descr="Mathematics Word Free Vector Art - (37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Word Free Vector Art - (37 Free Download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A33" w:rsidRPr="00686F0F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33"/>
    <w:rsid w:val="00042E80"/>
    <w:rsid w:val="00194AB2"/>
    <w:rsid w:val="001E37ED"/>
    <w:rsid w:val="00315E11"/>
    <w:rsid w:val="00346C4A"/>
    <w:rsid w:val="00380A8A"/>
    <w:rsid w:val="00391A9D"/>
    <w:rsid w:val="003A6A33"/>
    <w:rsid w:val="003D36BB"/>
    <w:rsid w:val="004451B5"/>
    <w:rsid w:val="004606DF"/>
    <w:rsid w:val="004C2BB6"/>
    <w:rsid w:val="004F7F0B"/>
    <w:rsid w:val="0054529F"/>
    <w:rsid w:val="005551E0"/>
    <w:rsid w:val="005C4E8D"/>
    <w:rsid w:val="006629C6"/>
    <w:rsid w:val="00686F0F"/>
    <w:rsid w:val="006B7A5A"/>
    <w:rsid w:val="00990A29"/>
    <w:rsid w:val="009B672D"/>
    <w:rsid w:val="009D6B72"/>
    <w:rsid w:val="00A03C5E"/>
    <w:rsid w:val="00AA6456"/>
    <w:rsid w:val="00AD79EF"/>
    <w:rsid w:val="00B27D78"/>
    <w:rsid w:val="00B30B26"/>
    <w:rsid w:val="00B33D33"/>
    <w:rsid w:val="00BA2137"/>
    <w:rsid w:val="00C03976"/>
    <w:rsid w:val="00C14245"/>
    <w:rsid w:val="00C252FC"/>
    <w:rsid w:val="00CB5A13"/>
    <w:rsid w:val="00D151D8"/>
    <w:rsid w:val="00D24C4A"/>
    <w:rsid w:val="00D60711"/>
    <w:rsid w:val="00DF7C89"/>
    <w:rsid w:val="00E02A34"/>
    <w:rsid w:val="00E434EB"/>
    <w:rsid w:val="00E72CDE"/>
    <w:rsid w:val="00F46388"/>
    <w:rsid w:val="5807F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DFFB4"/>
  <w14:defaultImageDpi w14:val="0"/>
  <w15:docId w15:val="{195E9FFE-C693-48EC-AD11-82269F9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C5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C5E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uiPriority w:val="99"/>
    <w:unhideWhenUsed/>
    <w:rsid w:val="004F7F0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4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tlediary.com/quiz/subtract-fractions-with-unlike-denominators.html" TargetMode="External"/><Relationship Id="rId5" Type="http://schemas.openxmlformats.org/officeDocument/2006/relationships/hyperlink" Target="http://www.sheppardsoftware.com/mathgames/fractions/FruitShootFractionsSubtraction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9</cp:revision>
  <dcterms:created xsi:type="dcterms:W3CDTF">2020-06-05T14:55:00Z</dcterms:created>
  <dcterms:modified xsi:type="dcterms:W3CDTF">2020-06-05T18:32:00Z</dcterms:modified>
</cp:coreProperties>
</file>