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0D9473DE"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9E0E34">
        <w:rPr>
          <w:rStyle w:val="normaltextrun"/>
          <w:rFonts w:ascii="Calibri" w:hAnsi="Calibri" w:cs="Calibri"/>
          <w:color w:val="000000"/>
          <w:u w:val="single"/>
          <w:shd w:val="clear" w:color="auto" w:fill="FFFFFF"/>
        </w:rPr>
        <w:t>6</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proofErr w:type="spellStart"/>
      <w:r>
        <w:rPr>
          <w:rStyle w:val="normaltextrun"/>
          <w:rFonts w:ascii="Calibri" w:hAnsi="Calibri" w:cs="Calibri"/>
          <w:color w:val="000000"/>
          <w:u w:val="single"/>
          <w:shd w:val="clear" w:color="auto" w:fill="FFFFFF"/>
        </w:rPr>
        <w:t>Mr</w:t>
      </w:r>
      <w:r w:rsidR="009E0E34">
        <w:rPr>
          <w:rStyle w:val="normaltextrun"/>
          <w:rFonts w:ascii="Calibri" w:hAnsi="Calibri" w:cs="Calibri"/>
          <w:color w:val="000000"/>
          <w:u w:val="single"/>
          <w:shd w:val="clear" w:color="auto" w:fill="FFFFFF"/>
        </w:rPr>
        <w:t>.</w:t>
      </w:r>
      <w:proofErr w:type="spellEnd"/>
      <w:r w:rsidR="009E0E34">
        <w:rPr>
          <w:rStyle w:val="normaltextrun"/>
          <w:rFonts w:ascii="Calibri" w:hAnsi="Calibri" w:cs="Calibri"/>
          <w:color w:val="000000"/>
          <w:u w:val="single"/>
          <w:shd w:val="clear" w:color="auto" w:fill="FFFFFF"/>
        </w:rPr>
        <w:t xml:space="preserve"> Merrington</w:t>
      </w:r>
      <w:r w:rsidR="008A616E">
        <w:rPr>
          <w:rStyle w:val="normaltextrun"/>
          <w:rFonts w:ascii="Calibri" w:hAnsi="Calibri" w:cs="Calibri"/>
          <w:color w:val="000000"/>
          <w:u w:val="single"/>
          <w:shd w:val="clear" w:color="auto" w:fill="FFFFFF"/>
        </w:rPr>
        <w:t xml:space="preserve"> and Mrs </w:t>
      </w:r>
      <w:proofErr w:type="spellStart"/>
      <w:r w:rsidR="008A616E">
        <w:rPr>
          <w:rStyle w:val="normaltextrun"/>
          <w:rFonts w:ascii="Calibri" w:hAnsi="Calibri" w:cs="Calibri"/>
          <w:color w:val="000000"/>
          <w:u w:val="single"/>
          <w:shd w:val="clear" w:color="auto" w:fill="FFFFFF"/>
        </w:rPr>
        <w:t>Hoggarth</w:t>
      </w:r>
      <w:proofErr w:type="spellEnd"/>
      <w:r w:rsidR="008A616E">
        <w:rPr>
          <w:rStyle w:val="normaltextrun"/>
          <w:rFonts w:ascii="Calibri" w:hAnsi="Calibri" w:cs="Calibri"/>
          <w:color w:val="000000"/>
          <w:u w:val="single"/>
          <w:shd w:val="clear" w:color="auto" w:fill="FFFFFF"/>
        </w:rPr>
        <w:t xml:space="preserve"> </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Week</w:t>
      </w:r>
      <w:r>
        <w:rPr>
          <w:rStyle w:val="normaltextrun"/>
          <w:rFonts w:ascii="Calibri" w:hAnsi="Calibri" w:cs="Calibri"/>
          <w:color w:val="000000"/>
          <w:shd w:val="clear" w:color="auto" w:fill="FFFFFF"/>
        </w:rPr>
        <w:t> Beginning: </w:t>
      </w:r>
      <w:r w:rsidR="008A616E">
        <w:rPr>
          <w:rStyle w:val="normaltextrun"/>
          <w:rFonts w:ascii="Calibri" w:hAnsi="Calibri" w:cs="Calibri"/>
          <w:color w:val="000000"/>
          <w:u w:val="single"/>
          <w:shd w:val="clear" w:color="auto" w:fill="FFFFFF"/>
        </w:rPr>
        <w:t>1</w:t>
      </w:r>
      <w:r w:rsidR="008A616E" w:rsidRPr="008A616E">
        <w:rPr>
          <w:rStyle w:val="normaltextrun"/>
          <w:rFonts w:ascii="Calibri" w:hAnsi="Calibri" w:cs="Calibri"/>
          <w:color w:val="000000"/>
          <w:u w:val="single"/>
          <w:shd w:val="clear" w:color="auto" w:fill="FFFFFF"/>
          <w:vertAlign w:val="superscript"/>
        </w:rPr>
        <w:t>st</w:t>
      </w:r>
      <w:r w:rsidR="008A616E">
        <w:rPr>
          <w:rStyle w:val="normaltextrun"/>
          <w:rFonts w:ascii="Calibri" w:hAnsi="Calibri" w:cs="Calibri"/>
          <w:color w:val="000000"/>
          <w:u w:val="single"/>
          <w:shd w:val="clear" w:color="auto" w:fill="FFFFFF"/>
        </w:rPr>
        <w:t xml:space="preserve"> June</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45497A38" w14:textId="79227E20" w:rsidR="008834A3" w:rsidRDefault="008834A3">
      <w:pPr>
        <w:rPr>
          <w:sz w:val="24"/>
          <w:szCs w:val="24"/>
        </w:rPr>
      </w:pPr>
      <w:r w:rsidRPr="00D1406E">
        <w:rPr>
          <w:sz w:val="24"/>
          <w:szCs w:val="24"/>
        </w:rPr>
        <w:t>Our RE topic</w:t>
      </w:r>
      <w:r w:rsidR="008A616E">
        <w:rPr>
          <w:sz w:val="24"/>
          <w:szCs w:val="24"/>
        </w:rPr>
        <w:t xml:space="preserve"> for this half term focuses on changes. We all go through many changes in our lives and soon you will be going through your change from primary school to secondary school.</w:t>
      </w:r>
      <w:r w:rsidRPr="00D1406E">
        <w:rPr>
          <w:sz w:val="24"/>
          <w:szCs w:val="24"/>
        </w:rPr>
        <w:t xml:space="preserve"> </w:t>
      </w:r>
    </w:p>
    <w:p w14:paraId="7FC829BB" w14:textId="3CF5E12C" w:rsidR="008A616E" w:rsidRPr="00D1406E" w:rsidRDefault="008A616E">
      <w:pPr>
        <w:rPr>
          <w:sz w:val="24"/>
          <w:szCs w:val="24"/>
        </w:rPr>
      </w:pPr>
      <w:r>
        <w:rPr>
          <w:sz w:val="24"/>
          <w:szCs w:val="24"/>
        </w:rPr>
        <w:t xml:space="preserve">Read the gospel extract below, think about how it relates to our topic of changes. </w:t>
      </w:r>
    </w:p>
    <w:p w14:paraId="652B2F66" w14:textId="73A61C24" w:rsidR="008A616E" w:rsidRPr="008A616E" w:rsidRDefault="008A616E" w:rsidP="008A616E">
      <w:pPr>
        <w:rPr>
          <w:sz w:val="28"/>
          <w:szCs w:val="28"/>
          <w:u w:val="single"/>
        </w:rPr>
      </w:pPr>
      <w:r w:rsidRPr="008A616E">
        <w:rPr>
          <w:sz w:val="28"/>
          <w:szCs w:val="28"/>
          <w:u w:val="single"/>
        </w:rPr>
        <w:t>Matthew 4:18-22 </w:t>
      </w:r>
    </w:p>
    <w:p w14:paraId="44C64C4C" w14:textId="77777777" w:rsidR="008A616E" w:rsidRPr="008A616E" w:rsidRDefault="008A616E" w:rsidP="008A616E">
      <w:pPr>
        <w:rPr>
          <w:sz w:val="28"/>
          <w:szCs w:val="28"/>
          <w:u w:val="single"/>
        </w:rPr>
      </w:pPr>
      <w:r w:rsidRPr="008A616E">
        <w:rPr>
          <w:sz w:val="28"/>
          <w:szCs w:val="28"/>
          <w:u w:val="single"/>
        </w:rPr>
        <w:t>Jesus Calls His First Disciples</w:t>
      </w:r>
    </w:p>
    <w:p w14:paraId="0669DD33" w14:textId="77777777" w:rsidR="008A616E" w:rsidRPr="008A616E" w:rsidRDefault="008A616E" w:rsidP="008A616E">
      <w:pPr>
        <w:rPr>
          <w:sz w:val="24"/>
          <w:szCs w:val="24"/>
        </w:rPr>
      </w:pPr>
      <w:r w:rsidRPr="008A616E">
        <w:rPr>
          <w:b/>
          <w:bCs/>
          <w:sz w:val="24"/>
          <w:szCs w:val="24"/>
          <w:vertAlign w:val="superscript"/>
        </w:rPr>
        <w:t>18 </w:t>
      </w:r>
      <w:r w:rsidRPr="008A616E">
        <w:rPr>
          <w:sz w:val="24"/>
          <w:szCs w:val="24"/>
        </w:rPr>
        <w:t xml:space="preserve">As Jesus was walking beside the Sea of Galilee, he saw two </w:t>
      </w:r>
      <w:proofErr w:type="gramStart"/>
      <w:r w:rsidRPr="008A616E">
        <w:rPr>
          <w:sz w:val="24"/>
          <w:szCs w:val="24"/>
        </w:rPr>
        <w:t>brothers,</w:t>
      </w:r>
      <w:proofErr w:type="gramEnd"/>
      <w:r w:rsidRPr="008A616E">
        <w:rPr>
          <w:sz w:val="24"/>
          <w:szCs w:val="24"/>
        </w:rPr>
        <w:t xml:space="preserve"> Simon called Peter and his brother Andrew. They were casting a net into the lake, for they were fishermen. </w:t>
      </w:r>
      <w:r w:rsidRPr="008A616E">
        <w:rPr>
          <w:b/>
          <w:bCs/>
          <w:sz w:val="24"/>
          <w:szCs w:val="24"/>
          <w:vertAlign w:val="superscript"/>
        </w:rPr>
        <w:t>19 </w:t>
      </w:r>
      <w:r w:rsidRPr="008A616E">
        <w:rPr>
          <w:sz w:val="24"/>
          <w:szCs w:val="24"/>
        </w:rPr>
        <w:t>“Come, follow me,” Jesus said, “and I will send you out to fish for people.” </w:t>
      </w:r>
      <w:r w:rsidRPr="008A616E">
        <w:rPr>
          <w:b/>
          <w:bCs/>
          <w:sz w:val="24"/>
          <w:szCs w:val="24"/>
          <w:vertAlign w:val="superscript"/>
        </w:rPr>
        <w:t>20 </w:t>
      </w:r>
      <w:r w:rsidRPr="008A616E">
        <w:rPr>
          <w:sz w:val="24"/>
          <w:szCs w:val="24"/>
        </w:rPr>
        <w:t>At once they left their nets and followed him.</w:t>
      </w:r>
    </w:p>
    <w:p w14:paraId="26579BFC" w14:textId="77777777" w:rsidR="008A616E" w:rsidRPr="008A616E" w:rsidRDefault="008A616E" w:rsidP="008A616E">
      <w:pPr>
        <w:rPr>
          <w:sz w:val="24"/>
          <w:szCs w:val="24"/>
        </w:rPr>
      </w:pPr>
      <w:r w:rsidRPr="008A616E">
        <w:rPr>
          <w:b/>
          <w:bCs/>
          <w:sz w:val="24"/>
          <w:szCs w:val="24"/>
          <w:vertAlign w:val="superscript"/>
        </w:rPr>
        <w:t>21 </w:t>
      </w:r>
      <w:r w:rsidRPr="008A616E">
        <w:rPr>
          <w:sz w:val="24"/>
          <w:szCs w:val="24"/>
        </w:rPr>
        <w:t>Going on from there, he saw two other brothers, James son of Zebedee and his brother John. They were in a boat with their father Zebedee, preparing their nets. Jesus called them, </w:t>
      </w:r>
      <w:r w:rsidRPr="008A616E">
        <w:rPr>
          <w:b/>
          <w:bCs/>
          <w:sz w:val="24"/>
          <w:szCs w:val="24"/>
          <w:vertAlign w:val="superscript"/>
        </w:rPr>
        <w:t>22 </w:t>
      </w:r>
      <w:r w:rsidRPr="008A616E">
        <w:rPr>
          <w:sz w:val="24"/>
          <w:szCs w:val="24"/>
        </w:rPr>
        <w:t>and immediately they left the boat and their father and followed him.</w:t>
      </w:r>
    </w:p>
    <w:p w14:paraId="7BBCCAD3" w14:textId="6A673EE6" w:rsidR="009E0E34" w:rsidRPr="00D30179" w:rsidRDefault="00D30179" w:rsidP="009E0E34">
      <w:pPr>
        <w:rPr>
          <w:sz w:val="28"/>
          <w:szCs w:val="28"/>
          <w:u w:val="single"/>
        </w:rPr>
      </w:pPr>
      <w:r w:rsidRPr="00D30179">
        <w:rPr>
          <w:sz w:val="28"/>
          <w:szCs w:val="28"/>
          <w:u w:val="single"/>
        </w:rPr>
        <w:t xml:space="preserve">Think about the passage </w:t>
      </w:r>
    </w:p>
    <w:p w14:paraId="2D20242C" w14:textId="15E4E987" w:rsidR="00166130" w:rsidRDefault="008A616E" w:rsidP="009E0E34">
      <w:pPr>
        <w:rPr>
          <w:sz w:val="24"/>
          <w:szCs w:val="24"/>
        </w:rPr>
      </w:pPr>
      <w:r>
        <w:rPr>
          <w:sz w:val="24"/>
          <w:szCs w:val="24"/>
        </w:rPr>
        <w:t xml:space="preserve">Jesus has just met these people and they have decided to totally change their lives and follow Jesus. Why do you think they did this? Would you have done this if you had been in their position? </w:t>
      </w:r>
      <w:bookmarkStart w:id="0" w:name="_GoBack"/>
      <w:bookmarkEnd w:id="0"/>
    </w:p>
    <w:p w14:paraId="45187D22" w14:textId="30676B3A" w:rsidR="00166130" w:rsidRPr="00166130" w:rsidRDefault="00166130" w:rsidP="009E0E34">
      <w:pPr>
        <w:rPr>
          <w:sz w:val="28"/>
          <w:szCs w:val="28"/>
          <w:u w:val="single"/>
        </w:rPr>
      </w:pPr>
      <w:r w:rsidRPr="00166130">
        <w:rPr>
          <w:sz w:val="28"/>
          <w:szCs w:val="28"/>
          <w:u w:val="single"/>
        </w:rPr>
        <w:t>Task</w:t>
      </w:r>
    </w:p>
    <w:p w14:paraId="57855053" w14:textId="6A257509" w:rsidR="00166130" w:rsidRDefault="00166130" w:rsidP="009E0E34">
      <w:pPr>
        <w:rPr>
          <w:sz w:val="24"/>
          <w:szCs w:val="24"/>
        </w:rPr>
      </w:pPr>
      <w:r>
        <w:rPr>
          <w:sz w:val="24"/>
          <w:szCs w:val="24"/>
        </w:rPr>
        <w:t xml:space="preserve">Your task is to draw a comic strip to show this short story. You will need to divide your page into 4 - 6 boxes. In each box you need to draw a picture of what is happening and if there is dialogue you need to show this using speech </w:t>
      </w:r>
      <w:proofErr w:type="gramStart"/>
      <w:r>
        <w:rPr>
          <w:sz w:val="24"/>
          <w:szCs w:val="24"/>
        </w:rPr>
        <w:t>bubbles.</w:t>
      </w:r>
      <w:proofErr w:type="gramEnd"/>
      <w:r>
        <w:rPr>
          <w:sz w:val="24"/>
          <w:szCs w:val="24"/>
        </w:rPr>
        <w:t xml:space="preserve"> To give you an idea your pictures could be: </w:t>
      </w:r>
    </w:p>
    <w:p w14:paraId="371A0411" w14:textId="3492592B" w:rsidR="00166130" w:rsidRDefault="00166130" w:rsidP="00166130">
      <w:pPr>
        <w:pStyle w:val="ListParagraph"/>
        <w:numPr>
          <w:ilvl w:val="0"/>
          <w:numId w:val="3"/>
        </w:numPr>
      </w:pPr>
      <w:r>
        <w:t>Jesus Walking along by himself</w:t>
      </w:r>
    </w:p>
    <w:p w14:paraId="4B1660F4" w14:textId="0FC25E50" w:rsidR="00166130" w:rsidRDefault="00166130" w:rsidP="00166130">
      <w:pPr>
        <w:pStyle w:val="ListParagraph"/>
        <w:numPr>
          <w:ilvl w:val="0"/>
          <w:numId w:val="3"/>
        </w:numPr>
      </w:pPr>
      <w:r>
        <w:t>Jesus spotting Peter and Andrew fishing</w:t>
      </w:r>
    </w:p>
    <w:p w14:paraId="55072FD2" w14:textId="1FB6ACBC" w:rsidR="00166130" w:rsidRDefault="00166130" w:rsidP="00166130">
      <w:pPr>
        <w:pStyle w:val="ListParagraph"/>
        <w:numPr>
          <w:ilvl w:val="0"/>
          <w:numId w:val="3"/>
        </w:numPr>
      </w:pPr>
      <w:r>
        <w:t>Jesus calling out to them</w:t>
      </w:r>
    </w:p>
    <w:p w14:paraId="2EA8E06E" w14:textId="3DBE6A6A" w:rsidR="00166130" w:rsidRDefault="00166130" w:rsidP="00166130">
      <w:pPr>
        <w:pStyle w:val="ListParagraph"/>
        <w:numPr>
          <w:ilvl w:val="0"/>
          <w:numId w:val="3"/>
        </w:numPr>
      </w:pPr>
      <w:r>
        <w:t>Peter and Andrew leaving their fishing nets and following Jesus</w:t>
      </w:r>
    </w:p>
    <w:p w14:paraId="17AC0812" w14:textId="5B138693" w:rsidR="00166130" w:rsidRDefault="00166130" w:rsidP="00166130">
      <w:pPr>
        <w:pStyle w:val="ListParagraph"/>
        <w:numPr>
          <w:ilvl w:val="0"/>
          <w:numId w:val="3"/>
        </w:numPr>
      </w:pPr>
      <w:r>
        <w:t>Jesus, Peter and Andrew meeting James and John and Jesus calling to them</w:t>
      </w:r>
    </w:p>
    <w:p w14:paraId="4D05301C" w14:textId="4298612D" w:rsidR="00166130" w:rsidRPr="00166130" w:rsidRDefault="00166130" w:rsidP="00166130">
      <w:pPr>
        <w:pStyle w:val="ListParagraph"/>
        <w:numPr>
          <w:ilvl w:val="0"/>
          <w:numId w:val="3"/>
        </w:numPr>
      </w:pPr>
      <w:r>
        <w:t xml:space="preserve">Jesus and his disciples walking together. </w:t>
      </w:r>
    </w:p>
    <w:p w14:paraId="1510BEA4" w14:textId="77777777" w:rsidR="008A616E" w:rsidRPr="009E0E34" w:rsidRDefault="008A616E" w:rsidP="009E0E34">
      <w:pPr>
        <w:rPr>
          <w:sz w:val="24"/>
          <w:szCs w:val="24"/>
        </w:rPr>
      </w:pPr>
    </w:p>
    <w:p w14:paraId="6575FD1F" w14:textId="60710204" w:rsidR="00D1406E" w:rsidRDefault="009E0E34">
      <w:pPr>
        <w:rPr>
          <w:noProof/>
          <w:lang w:eastAsia="en-GB"/>
        </w:rPr>
      </w:pPr>
      <w:r>
        <w:rPr>
          <w:noProof/>
          <w:lang w:eastAsia="en-GB"/>
        </w:rPr>
        <w:t>Do</w:t>
      </w:r>
      <w:r w:rsidR="00D30179">
        <w:rPr>
          <w:noProof/>
          <w:lang w:eastAsia="en-GB"/>
        </w:rPr>
        <w:t>n’t forget to email me a picture of your comics</w:t>
      </w:r>
      <w:r>
        <w:rPr>
          <w:noProof/>
          <w:lang w:eastAsia="en-GB"/>
        </w:rPr>
        <w:t xml:space="preserve"> at </w:t>
      </w:r>
      <w:hyperlink r:id="rId11" w:history="1">
        <w:r w:rsidRPr="00723412">
          <w:rPr>
            <w:rStyle w:val="Hyperlink"/>
            <w:noProof/>
            <w:lang w:eastAsia="en-GB"/>
          </w:rPr>
          <w:t>r.merrington341@durhamlearning.net</w:t>
        </w:r>
      </w:hyperlink>
      <w:r>
        <w:rPr>
          <w:noProof/>
          <w:lang w:eastAsia="en-GB"/>
        </w:rPr>
        <w:t xml:space="preserve"> .</w:t>
      </w:r>
    </w:p>
    <w:sectPr w:rsidR="00D1406E" w:rsidSect="00D1406E">
      <w:headerReference w:type="default" r:id="rId12"/>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1115" w14:textId="77777777" w:rsidR="00166130" w:rsidRDefault="00166130" w:rsidP="00D1406E">
      <w:pPr>
        <w:spacing w:after="0" w:line="240" w:lineRule="auto"/>
      </w:pPr>
      <w:r>
        <w:separator/>
      </w:r>
    </w:p>
  </w:endnote>
  <w:endnote w:type="continuationSeparator" w:id="0">
    <w:p w14:paraId="1487BFE7" w14:textId="77777777" w:rsidR="00166130" w:rsidRDefault="00166130"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A2A" w14:textId="77777777" w:rsidR="00166130" w:rsidRDefault="00166130" w:rsidP="00D1406E">
      <w:pPr>
        <w:spacing w:after="0" w:line="240" w:lineRule="auto"/>
      </w:pPr>
      <w:r>
        <w:separator/>
      </w:r>
    </w:p>
  </w:footnote>
  <w:footnote w:type="continuationSeparator" w:id="0">
    <w:p w14:paraId="0206A707" w14:textId="77777777" w:rsidR="00166130" w:rsidRDefault="00166130"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166130" w:rsidRDefault="00166130">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856"/>
    <w:multiLevelType w:val="hybridMultilevel"/>
    <w:tmpl w:val="444C7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C192D7A"/>
    <w:multiLevelType w:val="hybridMultilevel"/>
    <w:tmpl w:val="CD1AF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166130"/>
    <w:rsid w:val="006C4BB7"/>
    <w:rsid w:val="008834A3"/>
    <w:rsid w:val="008A616E"/>
    <w:rsid w:val="009E0E34"/>
    <w:rsid w:val="00D1406E"/>
    <w:rsid w:val="00D30179"/>
    <w:rsid w:val="00E73F52"/>
    <w:rsid w:val="00FD2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698241280">
      <w:bodyDiv w:val="1"/>
      <w:marLeft w:val="0"/>
      <w:marRight w:val="0"/>
      <w:marTop w:val="0"/>
      <w:marBottom w:val="0"/>
      <w:divBdr>
        <w:top w:val="none" w:sz="0" w:space="0" w:color="auto"/>
        <w:left w:val="none" w:sz="0" w:space="0" w:color="auto"/>
        <w:bottom w:val="none" w:sz="0" w:space="0" w:color="auto"/>
        <w:right w:val="none" w:sz="0" w:space="0" w:color="auto"/>
      </w:divBdr>
    </w:div>
    <w:div w:id="1764180300">
      <w:bodyDiv w:val="1"/>
      <w:marLeft w:val="0"/>
      <w:marRight w:val="0"/>
      <w:marTop w:val="0"/>
      <w:marBottom w:val="0"/>
      <w:divBdr>
        <w:top w:val="none" w:sz="0" w:space="0" w:color="auto"/>
        <w:left w:val="none" w:sz="0" w:space="0" w:color="auto"/>
        <w:bottom w:val="none" w:sz="0" w:space="0" w:color="auto"/>
        <w:right w:val="none" w:sz="0" w:space="0" w:color="auto"/>
      </w:divBdr>
    </w:div>
    <w:div w:id="21075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merrington341@durhamlearning.ne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0/xmlns/"/>
    <ds:schemaRef ds:uri="http://www.w3.org/2001/XMLSchema"/>
    <ds:schemaRef ds:uri="fe2bf809-905b-478b-940b-99b0c6b26089"/>
    <ds:schemaRef ds:uri="1de51f59-aa51-465f-a7f7-69105ce17d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Richard Merrington</cp:lastModifiedBy>
  <cp:revision>2</cp:revision>
  <dcterms:created xsi:type="dcterms:W3CDTF">2020-05-28T11:09:00Z</dcterms:created>
  <dcterms:modified xsi:type="dcterms:W3CDTF">2020-05-28T11:09:00Z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