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28DF1" w14:textId="77777777" w:rsidR="00D1406E" w:rsidRDefault="00D1406E" w:rsidP="008834A3">
      <w:pPr>
        <w:jc w:val="center"/>
        <w:rPr>
          <w:sz w:val="28"/>
          <w:szCs w:val="28"/>
          <w:u w:val="single"/>
        </w:rPr>
      </w:pPr>
    </w:p>
    <w:p w14:paraId="519C2347" w14:textId="77777777" w:rsidR="006C4BB7" w:rsidRDefault="00D1406E" w:rsidP="008834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Religious Education </w:t>
      </w:r>
    </w:p>
    <w:p w14:paraId="6E0234A1" w14:textId="648F6CCD" w:rsidR="00D1406E" w:rsidRPr="008834A3" w:rsidRDefault="00D1406E" w:rsidP="008834A3">
      <w:pPr>
        <w:jc w:val="center"/>
        <w:rPr>
          <w:sz w:val="28"/>
          <w:szCs w:val="28"/>
          <w:u w:val="single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Year: </w:t>
      </w:r>
      <w:r w:rsidR="00D66858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One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Teacher: </w:t>
      </w:r>
      <w:r w:rsidR="00D66858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Miss </w:t>
      </w:r>
      <w:proofErr w:type="spellStart"/>
      <w:r w:rsidR="00D66858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Jewitt</w:t>
      </w:r>
      <w:proofErr w:type="spellEnd"/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ab/>
        <w:t>Week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Beginning: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27</w:t>
      </w:r>
      <w:r>
        <w:rPr>
          <w:rStyle w:val="normaltextrun"/>
          <w:rFonts w:ascii="Calibri" w:hAnsi="Calibri" w:cs="Calibri"/>
          <w:color w:val="000000"/>
          <w:sz w:val="19"/>
          <w:szCs w:val="19"/>
          <w:u w:val="single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 April 2020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5A9FC85" w14:textId="77777777" w:rsidR="008834A3" w:rsidRDefault="008834A3"/>
    <w:p w14:paraId="45497A38" w14:textId="4B36477E" w:rsidR="008834A3" w:rsidRPr="00D1406E" w:rsidRDefault="008834A3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Our RE topic for this half term focuses on Pentecost and how </w:t>
      </w:r>
      <w:r w:rsidR="002C76CB">
        <w:rPr>
          <w:sz w:val="24"/>
          <w:szCs w:val="24"/>
        </w:rPr>
        <w:t xml:space="preserve">as Christians </w:t>
      </w:r>
      <w:r w:rsidRPr="00D1406E">
        <w:rPr>
          <w:sz w:val="24"/>
          <w:szCs w:val="24"/>
        </w:rPr>
        <w:t xml:space="preserve">we </w:t>
      </w:r>
      <w:r w:rsidR="00D66858">
        <w:rPr>
          <w:sz w:val="24"/>
          <w:szCs w:val="24"/>
        </w:rPr>
        <w:t>celebrate special holydays.</w:t>
      </w:r>
    </w:p>
    <w:p w14:paraId="2EE29282" w14:textId="0161139B" w:rsidR="008834A3" w:rsidRPr="00D1406E" w:rsidRDefault="008834A3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We will </w:t>
      </w:r>
      <w:r w:rsidR="00D66858">
        <w:rPr>
          <w:sz w:val="24"/>
          <w:szCs w:val="24"/>
        </w:rPr>
        <w:t xml:space="preserve">start by thinking about and comparing ‘ordinary days’ </w:t>
      </w:r>
      <w:r w:rsidR="002C76CB">
        <w:rPr>
          <w:sz w:val="24"/>
          <w:szCs w:val="24"/>
        </w:rPr>
        <w:t>with</w:t>
      </w:r>
      <w:r w:rsidR="00D66858">
        <w:rPr>
          <w:sz w:val="24"/>
          <w:szCs w:val="24"/>
        </w:rPr>
        <w:t xml:space="preserve"> ‘holidays</w:t>
      </w:r>
      <w:r w:rsidR="002C76CB">
        <w:rPr>
          <w:sz w:val="24"/>
          <w:szCs w:val="24"/>
        </w:rPr>
        <w:t xml:space="preserve"> and </w:t>
      </w:r>
      <w:proofErr w:type="spellStart"/>
      <w:r w:rsidR="002C76CB">
        <w:rPr>
          <w:sz w:val="24"/>
          <w:szCs w:val="24"/>
        </w:rPr>
        <w:t>holydays</w:t>
      </w:r>
      <w:r w:rsidR="00D66858">
        <w:rPr>
          <w:sz w:val="24"/>
          <w:szCs w:val="24"/>
        </w:rPr>
        <w:t>’</w:t>
      </w:r>
      <w:proofErr w:type="spellEnd"/>
      <w:r w:rsidR="00D66858">
        <w:rPr>
          <w:sz w:val="24"/>
          <w:szCs w:val="24"/>
        </w:rPr>
        <w:t xml:space="preserve"> After that we will move</w:t>
      </w:r>
      <w:r w:rsidRPr="00D1406E">
        <w:rPr>
          <w:sz w:val="24"/>
          <w:szCs w:val="24"/>
        </w:rPr>
        <w:t xml:space="preserve"> on to learn more about Pentecost which is a </w:t>
      </w:r>
      <w:r w:rsidR="00D66858">
        <w:rPr>
          <w:sz w:val="24"/>
          <w:szCs w:val="24"/>
        </w:rPr>
        <w:t>very special holyday that Christians celebrate throughout the world.</w:t>
      </w:r>
      <w:r w:rsidRPr="00D1406E">
        <w:rPr>
          <w:sz w:val="24"/>
          <w:szCs w:val="24"/>
        </w:rPr>
        <w:t xml:space="preserve"> </w:t>
      </w:r>
    </w:p>
    <w:p w14:paraId="451B48BD" w14:textId="77777777" w:rsidR="008834A3" w:rsidRPr="00D1406E" w:rsidRDefault="008834A3">
      <w:pPr>
        <w:rPr>
          <w:sz w:val="24"/>
          <w:szCs w:val="24"/>
        </w:rPr>
      </w:pPr>
    </w:p>
    <w:p w14:paraId="42C24763" w14:textId="635E8C7C" w:rsidR="00D1406E" w:rsidRPr="00D1406E" w:rsidRDefault="008834A3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This week I would like you to </w:t>
      </w:r>
      <w:r w:rsidR="00D66858">
        <w:rPr>
          <w:sz w:val="24"/>
          <w:szCs w:val="24"/>
        </w:rPr>
        <w:t xml:space="preserve">think about any holidays that you have had. </w:t>
      </w:r>
      <w:r w:rsidR="00D66858" w:rsidRPr="00D66858">
        <w:rPr>
          <w:i/>
          <w:sz w:val="24"/>
          <w:szCs w:val="24"/>
        </w:rPr>
        <w:t>(</w:t>
      </w:r>
      <w:r w:rsidR="00D66858">
        <w:rPr>
          <w:i/>
        </w:rPr>
        <w:t>Sometimes holidays can be when we stay at home</w:t>
      </w:r>
      <w:r w:rsidR="00D66858" w:rsidRPr="00D66858">
        <w:rPr>
          <w:i/>
        </w:rPr>
        <w:t xml:space="preserve">, but </w:t>
      </w:r>
      <w:r w:rsidR="00D66858" w:rsidRPr="00D66858">
        <w:rPr>
          <w:i/>
        </w:rPr>
        <w:t xml:space="preserve">sometimes </w:t>
      </w:r>
      <w:r w:rsidR="00D66858" w:rsidRPr="00D66858">
        <w:rPr>
          <w:i/>
        </w:rPr>
        <w:t>we may do something different</w:t>
      </w:r>
      <w:r w:rsidR="00D66858" w:rsidRPr="00D66858">
        <w:rPr>
          <w:i/>
        </w:rPr>
        <w:t>)</w:t>
      </w:r>
      <w:r w:rsidR="00D66858" w:rsidRPr="00D66858">
        <w:rPr>
          <w:i/>
        </w:rPr>
        <w:t>.</w:t>
      </w:r>
      <w:r w:rsidR="00D66858">
        <w:t xml:space="preserve"> </w:t>
      </w:r>
      <w:r w:rsidR="00D1406E" w:rsidRPr="00D1406E">
        <w:rPr>
          <w:sz w:val="24"/>
          <w:szCs w:val="24"/>
        </w:rPr>
        <w:t xml:space="preserve"> </w:t>
      </w:r>
    </w:p>
    <w:p w14:paraId="32397ACE" w14:textId="77777777" w:rsidR="008834A3" w:rsidRPr="00D1406E" w:rsidRDefault="008834A3">
      <w:pPr>
        <w:rPr>
          <w:sz w:val="24"/>
          <w:szCs w:val="24"/>
        </w:rPr>
      </w:pPr>
    </w:p>
    <w:p w14:paraId="6E449242" w14:textId="77777777" w:rsidR="00D66858" w:rsidRDefault="00D66858" w:rsidP="00D6685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Why are holidays different from ordinary days? </w:t>
      </w:r>
    </w:p>
    <w:p w14:paraId="57ABDDEB" w14:textId="77777777" w:rsidR="00D66858" w:rsidRDefault="00D66858" w:rsidP="00D6685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do you like to do in the holidays?</w:t>
      </w:r>
    </w:p>
    <w:p w14:paraId="776D6898" w14:textId="77777777" w:rsidR="00D66858" w:rsidRDefault="00D66858" w:rsidP="00D6685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Do you stay at home, visit relations or go away? </w:t>
      </w:r>
    </w:p>
    <w:p w14:paraId="3B528276" w14:textId="77777777" w:rsidR="00D66858" w:rsidRDefault="00D66858" w:rsidP="00D6685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Who goes with you?</w:t>
      </w:r>
    </w:p>
    <w:p w14:paraId="6763AA6D" w14:textId="77777777" w:rsidR="00D66858" w:rsidRDefault="00D66858" w:rsidP="00D6685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do you take?</w:t>
      </w:r>
    </w:p>
    <w:p w14:paraId="758E1553" w14:textId="77777777" w:rsidR="00D66858" w:rsidRDefault="00D66858" w:rsidP="00D6685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If you have to travel, what means of travel do you use? </w:t>
      </w:r>
    </w:p>
    <w:p w14:paraId="66D50969" w14:textId="77777777" w:rsidR="00D66858" w:rsidRDefault="00D66858" w:rsidP="00D6685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do you like to do on holiday?</w:t>
      </w:r>
    </w:p>
    <w:p w14:paraId="15D6EF84" w14:textId="77777777" w:rsidR="00D66858" w:rsidRDefault="00D66858" w:rsidP="00D6685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makes it a happy time?</w:t>
      </w:r>
    </w:p>
    <w:p w14:paraId="3C3D665D" w14:textId="77777777" w:rsidR="00D1406E" w:rsidRPr="00D1406E" w:rsidRDefault="00D1406E">
      <w:pPr>
        <w:rPr>
          <w:sz w:val="24"/>
          <w:szCs w:val="24"/>
        </w:rPr>
      </w:pPr>
    </w:p>
    <w:p w14:paraId="1A8CD24F" w14:textId="4F0EFA03" w:rsidR="00D1406E" w:rsidRPr="00D1406E" w:rsidRDefault="00D1406E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Now that you have thought about </w:t>
      </w:r>
      <w:r w:rsidR="00D66858">
        <w:rPr>
          <w:sz w:val="24"/>
          <w:szCs w:val="24"/>
        </w:rPr>
        <w:t>a special holiday</w:t>
      </w:r>
      <w:r w:rsidRPr="00D1406E">
        <w:rPr>
          <w:sz w:val="24"/>
          <w:szCs w:val="24"/>
        </w:rPr>
        <w:t xml:space="preserve">, </w:t>
      </w:r>
      <w:r w:rsidR="002C76CB">
        <w:rPr>
          <w:sz w:val="24"/>
          <w:szCs w:val="24"/>
        </w:rPr>
        <w:t>I would like you to</w:t>
      </w:r>
      <w:r w:rsidRPr="00D1406E">
        <w:rPr>
          <w:sz w:val="24"/>
          <w:szCs w:val="24"/>
        </w:rPr>
        <w:t xml:space="preserve"> think of </w:t>
      </w:r>
      <w:r w:rsidR="002C76CB">
        <w:rPr>
          <w:sz w:val="24"/>
          <w:szCs w:val="24"/>
        </w:rPr>
        <w:t>a special way to tell/show me and your family about this special holiday?</w:t>
      </w:r>
    </w:p>
    <w:p w14:paraId="276CCFFB" w14:textId="00B9586C" w:rsidR="00D1406E" w:rsidRPr="00D1406E" w:rsidRDefault="00D1406E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It is entirely up to you how to do this task. You might draw a picture, write about your </w:t>
      </w:r>
      <w:r w:rsidR="002C76CB">
        <w:rPr>
          <w:sz w:val="24"/>
          <w:szCs w:val="24"/>
        </w:rPr>
        <w:t xml:space="preserve">special holiday </w:t>
      </w:r>
      <w:r w:rsidRPr="00D1406E">
        <w:rPr>
          <w:sz w:val="24"/>
          <w:szCs w:val="24"/>
        </w:rPr>
        <w:t xml:space="preserve">or even make a video clip. Be as creative as you like! </w:t>
      </w:r>
    </w:p>
    <w:p w14:paraId="081DE7C7" w14:textId="77777777" w:rsidR="00607B4A" w:rsidRDefault="00D1406E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Don’t forget to email me your good news when you have finished – </w:t>
      </w:r>
      <w:hyperlink r:id="rId11" w:history="1">
        <w:r w:rsidR="002C76CB" w:rsidRPr="007C2899">
          <w:rPr>
            <w:rStyle w:val="Hyperlink"/>
            <w:sz w:val="24"/>
            <w:szCs w:val="24"/>
          </w:rPr>
          <w:t>a.jewitt300@durhamlearning.net</w:t>
        </w:r>
      </w:hyperlink>
    </w:p>
    <w:p w14:paraId="32183354" w14:textId="7E516C45" w:rsidR="00D1406E" w:rsidRPr="00607B4A" w:rsidRDefault="00D1406E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45E3FC" wp14:editId="5718F967">
            <wp:simplePos x="0" y="0"/>
            <wp:positionH relativeFrom="column">
              <wp:posOffset>285750</wp:posOffset>
            </wp:positionH>
            <wp:positionV relativeFrom="paragraph">
              <wp:posOffset>290195</wp:posOffset>
            </wp:positionV>
            <wp:extent cx="5385435" cy="1863090"/>
            <wp:effectExtent l="0" t="0" r="5715" b="3810"/>
            <wp:wrapTight wrapText="bothSides">
              <wp:wrapPolygon edited="0">
                <wp:start x="0" y="0"/>
                <wp:lineTo x="0" y="21423"/>
                <wp:lineTo x="21547" y="21423"/>
                <wp:lineTo x="21547" y="0"/>
                <wp:lineTo x="0" y="0"/>
              </wp:wrapPolygon>
            </wp:wrapTight>
            <wp:docPr id="1" name="Picture 1" descr="C:\Users\Administrator.L440-0669\AppData\Local\Microsoft\Windows\INetCache\Content.MSO\E35E1E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440-0669\AppData\Local\Microsoft\Windows\INetCache\Content.MSO\E35E1E4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5FD1F" w14:textId="77777777" w:rsidR="00D1406E" w:rsidRDefault="00D1406E">
      <w:bookmarkStart w:id="0" w:name="_GoBack"/>
      <w:bookmarkEnd w:id="0"/>
    </w:p>
    <w:sectPr w:rsidR="00D1406E" w:rsidSect="00D1406E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049B9" w14:textId="77777777" w:rsidR="004B26EE" w:rsidRDefault="004B26EE" w:rsidP="00D1406E">
      <w:pPr>
        <w:spacing w:after="0" w:line="240" w:lineRule="auto"/>
      </w:pPr>
      <w:r>
        <w:separator/>
      </w:r>
    </w:p>
  </w:endnote>
  <w:endnote w:type="continuationSeparator" w:id="0">
    <w:p w14:paraId="760DE61F" w14:textId="77777777" w:rsidR="004B26EE" w:rsidRDefault="004B26EE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F0FE" w14:textId="77777777" w:rsidR="004B26EE" w:rsidRDefault="004B26EE" w:rsidP="00D1406E">
      <w:pPr>
        <w:spacing w:after="0" w:line="240" w:lineRule="auto"/>
      </w:pPr>
      <w:r>
        <w:separator/>
      </w:r>
    </w:p>
  </w:footnote>
  <w:footnote w:type="continuationSeparator" w:id="0">
    <w:p w14:paraId="7FD9ECF6" w14:textId="77777777" w:rsidR="004B26EE" w:rsidRDefault="004B26EE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E654" w14:textId="77777777" w:rsidR="00D1406E" w:rsidRDefault="00D14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73075"/>
    <w:multiLevelType w:val="hybridMultilevel"/>
    <w:tmpl w:val="71DECA80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A3"/>
    <w:rsid w:val="002C76CB"/>
    <w:rsid w:val="004B26EE"/>
    <w:rsid w:val="00607B4A"/>
    <w:rsid w:val="006C4BB7"/>
    <w:rsid w:val="008834A3"/>
    <w:rsid w:val="00D1406E"/>
    <w:rsid w:val="00D66858"/>
    <w:rsid w:val="00E73F52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.jewitt300@durhamlearning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Ferguson [ Our Lady of Lourdes RCVA ]</dc:creator>
  <cp:lastModifiedBy>auds</cp:lastModifiedBy>
  <cp:revision>3</cp:revision>
  <dcterms:created xsi:type="dcterms:W3CDTF">2020-04-24T13:04:00Z</dcterms:created>
  <dcterms:modified xsi:type="dcterms:W3CDTF">2020-04-24T13:05:00Z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