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6B" w:rsidRDefault="00502B0F" w:rsidP="0026296B">
      <w:pPr>
        <w:jc w:val="center"/>
        <w:rPr>
          <w:sz w:val="60"/>
          <w:szCs w:val="60"/>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1236980" cy="809625"/>
            <wp:effectExtent l="0" t="0" r="0" b="952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6980" cy="809625"/>
                    </a:xfrm>
                    <a:prstGeom prst="rect">
                      <a:avLst/>
                    </a:prstGeom>
                    <a:noFill/>
                    <a:ln>
                      <a:noFill/>
                    </a:ln>
                  </pic:spPr>
                </pic:pic>
              </a:graphicData>
            </a:graphic>
          </wp:anchor>
        </w:drawing>
      </w:r>
      <w:r w:rsidR="009F727F">
        <w:rPr>
          <w:noProof/>
          <w:sz w:val="60"/>
          <w:szCs w:val="60"/>
          <w:u w:val="single"/>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ge">
              <wp:posOffset>914400</wp:posOffset>
            </wp:positionV>
            <wp:extent cx="763905"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lis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590550"/>
                    </a:xfrm>
                    <a:prstGeom prst="rect">
                      <a:avLst/>
                    </a:prstGeom>
                  </pic:spPr>
                </pic:pic>
              </a:graphicData>
            </a:graphic>
            <wp14:sizeRelH relativeFrom="margin">
              <wp14:pctWidth>0</wp14:pctWidth>
            </wp14:sizeRelH>
            <wp14:sizeRelV relativeFrom="margin">
              <wp14:pctHeight>0</wp14:pctHeight>
            </wp14:sizeRelV>
          </wp:anchor>
        </w:drawing>
      </w:r>
      <w:r w:rsidR="0026296B" w:rsidRPr="0026296B">
        <w:rPr>
          <w:sz w:val="60"/>
          <w:szCs w:val="60"/>
          <w:u w:val="single"/>
        </w:rPr>
        <w:t>English</w:t>
      </w:r>
      <w:r w:rsidR="004D786C">
        <w:rPr>
          <w:sz w:val="60"/>
          <w:szCs w:val="60"/>
          <w:u w:val="single"/>
        </w:rPr>
        <w:t xml:space="preserve"> and Maths</w:t>
      </w:r>
    </w:p>
    <w:p w:rsidR="00D1449E" w:rsidRDefault="00D1449E" w:rsidP="0026296B">
      <w:pPr>
        <w:jc w:val="center"/>
        <w:rPr>
          <w:sz w:val="10"/>
          <w:szCs w:val="10"/>
        </w:rPr>
      </w:pPr>
    </w:p>
    <w:p w:rsidR="0026296B" w:rsidRPr="002F121E" w:rsidRDefault="004F1A5F" w:rsidP="006D52F8">
      <w:pPr>
        <w:ind w:left="1440" w:firstLine="720"/>
        <w:jc w:val="center"/>
        <w:rPr>
          <w:sz w:val="32"/>
          <w:szCs w:val="32"/>
        </w:rPr>
      </w:pPr>
      <w:r>
        <w:rPr>
          <w:sz w:val="32"/>
          <w:szCs w:val="32"/>
        </w:rPr>
        <w:t>Y1                 Miss Jewitt</w:t>
      </w:r>
      <w:r w:rsidR="006D52F8">
        <w:rPr>
          <w:sz w:val="32"/>
          <w:szCs w:val="32"/>
        </w:rPr>
        <w:tab/>
      </w:r>
      <w:r>
        <w:rPr>
          <w:sz w:val="32"/>
          <w:szCs w:val="32"/>
        </w:rPr>
        <w:t xml:space="preserve"> </w:t>
      </w:r>
      <w:r w:rsidR="006D52F8">
        <w:rPr>
          <w:sz w:val="32"/>
          <w:szCs w:val="32"/>
        </w:rPr>
        <w:tab/>
      </w:r>
      <w:r w:rsidR="002F121E" w:rsidRPr="002F121E">
        <w:rPr>
          <w:sz w:val="32"/>
          <w:szCs w:val="32"/>
        </w:rPr>
        <w:t>Week Beginning:</w:t>
      </w:r>
      <w:r w:rsidR="006D52F8">
        <w:rPr>
          <w:sz w:val="32"/>
          <w:szCs w:val="32"/>
        </w:rPr>
        <w:t xml:space="preserve">  21</w:t>
      </w:r>
      <w:r w:rsidR="006D52F8" w:rsidRPr="006D52F8">
        <w:rPr>
          <w:sz w:val="32"/>
          <w:szCs w:val="32"/>
          <w:vertAlign w:val="superscript"/>
        </w:rPr>
        <w:t>st</w:t>
      </w:r>
      <w:r w:rsidR="006D52F8">
        <w:rPr>
          <w:sz w:val="32"/>
          <w:szCs w:val="32"/>
        </w:rPr>
        <w:t xml:space="preserve"> April 2020</w:t>
      </w:r>
    </w:p>
    <w:tbl>
      <w:tblPr>
        <w:tblStyle w:val="TableGrid"/>
        <w:tblpPr w:leftFromText="180" w:rightFromText="180" w:vertAnchor="page" w:horzAnchor="margin" w:tblpY="3811"/>
        <w:tblW w:w="14550" w:type="dxa"/>
        <w:tblLook w:val="04A0" w:firstRow="1" w:lastRow="0" w:firstColumn="1" w:lastColumn="0" w:noHBand="0" w:noVBand="1"/>
      </w:tblPr>
      <w:tblGrid>
        <w:gridCol w:w="2242"/>
        <w:gridCol w:w="6118"/>
        <w:gridCol w:w="6190"/>
      </w:tblGrid>
      <w:tr w:rsidR="00D97983" w:rsidRPr="00866380" w:rsidTr="00D97983">
        <w:trPr>
          <w:trHeight w:val="672"/>
        </w:trPr>
        <w:tc>
          <w:tcPr>
            <w:tcW w:w="2270" w:type="dxa"/>
            <w:shd w:val="clear" w:color="auto" w:fill="FF66FF"/>
          </w:tcPr>
          <w:p w:rsidR="00D97983" w:rsidRPr="002070FE" w:rsidRDefault="00D97983" w:rsidP="00721080">
            <w:pPr>
              <w:rPr>
                <w:b/>
                <w:sz w:val="32"/>
                <w:szCs w:val="32"/>
              </w:rPr>
            </w:pPr>
            <w:r>
              <w:rPr>
                <w:b/>
                <w:sz w:val="32"/>
                <w:szCs w:val="32"/>
              </w:rPr>
              <w:t>Weekly Reading Task:</w:t>
            </w:r>
          </w:p>
        </w:tc>
        <w:tc>
          <w:tcPr>
            <w:tcW w:w="12280" w:type="dxa"/>
            <w:gridSpan w:val="2"/>
            <w:shd w:val="clear" w:color="auto" w:fill="auto"/>
          </w:tcPr>
          <w:p w:rsidR="00CF7C2B" w:rsidRDefault="00CF7C2B" w:rsidP="00CF7C2B">
            <w:r>
              <w:t>Try reading some of the poems from this website. They are all about the beautiful season of Spring</w:t>
            </w:r>
          </w:p>
          <w:p w:rsidR="00CF7C2B" w:rsidRDefault="00CF7C2B" w:rsidP="00CF7C2B">
            <w:r>
              <w:t xml:space="preserve">You can read them yourself or have them read to you. </w:t>
            </w:r>
          </w:p>
          <w:p w:rsidR="00D97983" w:rsidRDefault="00CF7C2B" w:rsidP="00CF7C2B">
            <w:pPr>
              <w:rPr>
                <w:b/>
                <w:sz w:val="32"/>
                <w:szCs w:val="32"/>
              </w:rPr>
            </w:pPr>
            <w:hyperlink r:id="rId6" w:history="1">
              <w:r>
                <w:rPr>
                  <w:rStyle w:val="Hyperlink"/>
                </w:rPr>
                <w:t>https://www.nanascorner.com/22-spring-poems-for-children/</w:t>
              </w:r>
            </w:hyperlink>
          </w:p>
        </w:tc>
      </w:tr>
      <w:tr w:rsidR="00866380" w:rsidRPr="00866380" w:rsidTr="00866380">
        <w:trPr>
          <w:trHeight w:val="672"/>
        </w:trPr>
        <w:tc>
          <w:tcPr>
            <w:tcW w:w="2270" w:type="dxa"/>
            <w:shd w:val="clear" w:color="auto" w:fill="9CC2E5" w:themeFill="accent1" w:themeFillTint="99"/>
          </w:tcPr>
          <w:p w:rsidR="00866380" w:rsidRDefault="00866380" w:rsidP="00721080"/>
        </w:tc>
        <w:tc>
          <w:tcPr>
            <w:tcW w:w="6245" w:type="dxa"/>
            <w:shd w:val="clear" w:color="auto" w:fill="9CC2E5" w:themeFill="accent1" w:themeFillTint="99"/>
          </w:tcPr>
          <w:p w:rsidR="00866380" w:rsidRPr="002070FE" w:rsidRDefault="00866380" w:rsidP="00721080">
            <w:pPr>
              <w:jc w:val="center"/>
              <w:rPr>
                <w:b/>
                <w:sz w:val="32"/>
                <w:szCs w:val="32"/>
              </w:rPr>
            </w:pPr>
            <w:r>
              <w:rPr>
                <w:b/>
                <w:sz w:val="32"/>
                <w:szCs w:val="32"/>
              </w:rPr>
              <w:t>English</w:t>
            </w:r>
            <w:r w:rsidR="004D786C">
              <w:rPr>
                <w:b/>
                <w:sz w:val="32"/>
                <w:szCs w:val="32"/>
              </w:rPr>
              <w:t xml:space="preserve"> </w:t>
            </w:r>
            <w:r w:rsidRPr="002070FE">
              <w:rPr>
                <w:b/>
                <w:sz w:val="32"/>
                <w:szCs w:val="32"/>
              </w:rPr>
              <w:t>Activity/ Objective</w:t>
            </w:r>
          </w:p>
        </w:tc>
        <w:tc>
          <w:tcPr>
            <w:tcW w:w="6035" w:type="dxa"/>
            <w:shd w:val="clear" w:color="auto" w:fill="9CC2E5" w:themeFill="accent1" w:themeFillTint="99"/>
          </w:tcPr>
          <w:p w:rsidR="00866380" w:rsidRPr="002070FE" w:rsidRDefault="004D786C" w:rsidP="00721080">
            <w:pPr>
              <w:jc w:val="center"/>
              <w:rPr>
                <w:b/>
                <w:sz w:val="32"/>
                <w:szCs w:val="32"/>
              </w:rPr>
            </w:pPr>
            <w:r>
              <w:rPr>
                <w:b/>
                <w:sz w:val="32"/>
                <w:szCs w:val="32"/>
              </w:rPr>
              <w:t>Maths Activity/Objective</w:t>
            </w:r>
          </w:p>
        </w:tc>
      </w:tr>
      <w:tr w:rsidR="00866380" w:rsidTr="00866380">
        <w:trPr>
          <w:trHeight w:val="932"/>
        </w:trPr>
        <w:tc>
          <w:tcPr>
            <w:tcW w:w="2270" w:type="dxa"/>
          </w:tcPr>
          <w:p w:rsidR="00866380" w:rsidRPr="002070FE" w:rsidRDefault="00866380" w:rsidP="00721080">
            <w:pPr>
              <w:rPr>
                <w:b/>
                <w:sz w:val="32"/>
                <w:szCs w:val="32"/>
              </w:rPr>
            </w:pPr>
            <w:r w:rsidRPr="002070FE">
              <w:rPr>
                <w:b/>
                <w:sz w:val="32"/>
                <w:szCs w:val="32"/>
              </w:rPr>
              <w:t>Monday</w:t>
            </w:r>
          </w:p>
        </w:tc>
        <w:tc>
          <w:tcPr>
            <w:tcW w:w="6245" w:type="dxa"/>
          </w:tcPr>
          <w:p w:rsidR="00866380" w:rsidRDefault="00866380" w:rsidP="009A6F2B">
            <w:r w:rsidRPr="009A6F2B">
              <w:rPr>
                <w:b/>
              </w:rPr>
              <w:t>Task 1</w:t>
            </w:r>
            <w:r w:rsidR="0003367B" w:rsidRPr="009A6F2B">
              <w:rPr>
                <w:b/>
              </w:rPr>
              <w:t xml:space="preserve">: </w:t>
            </w:r>
            <w:r w:rsidR="009A6F2B" w:rsidRPr="009A6F2B">
              <w:t xml:space="preserve"> </w:t>
            </w:r>
            <w:r w:rsidR="00CF7C2B">
              <w:t xml:space="preserve">- It’s time to go for a lovely Spring walk today to look for signs of Spring. You could make a photo frame to take out with you so that you can photograph signs of Spring. Here is an example of what that could look like. </w:t>
            </w:r>
          </w:p>
          <w:p w:rsidR="00CF7C2B" w:rsidRDefault="00CF7C2B" w:rsidP="009A6F2B"/>
          <w:p w:rsidR="00CF7C2B" w:rsidRDefault="00CF7C2B" w:rsidP="009A6F2B"/>
          <w:p w:rsidR="00CF7C2B" w:rsidRPr="00A0667E" w:rsidRDefault="00CF7C2B" w:rsidP="009A6F2B">
            <w:r w:rsidRPr="00DD16A1">
              <w:rPr>
                <w:noProof/>
                <w:lang w:eastAsia="en-GB"/>
              </w:rPr>
              <w:drawing>
                <wp:anchor distT="0" distB="0" distL="114300" distR="114300" simplePos="0" relativeHeight="251661312" behindDoc="0" locked="0" layoutInCell="1" allowOverlap="1" wp14:anchorId="351F85B8" wp14:editId="1559BC7D">
                  <wp:simplePos x="0" y="0"/>
                  <wp:positionH relativeFrom="margin">
                    <wp:posOffset>-3810</wp:posOffset>
                  </wp:positionH>
                  <wp:positionV relativeFrom="paragraph">
                    <wp:posOffset>-278130</wp:posOffset>
                  </wp:positionV>
                  <wp:extent cx="1885950" cy="2514600"/>
                  <wp:effectExtent l="0" t="0" r="0" b="0"/>
                  <wp:wrapThrough wrapText="bothSides">
                    <wp:wrapPolygon edited="0">
                      <wp:start x="0" y="0"/>
                      <wp:lineTo x="0" y="21436"/>
                      <wp:lineTo x="21382" y="21436"/>
                      <wp:lineTo x="21382" y="0"/>
                      <wp:lineTo x="0" y="0"/>
                    </wp:wrapPolygon>
                  </wp:wrapThrough>
                  <wp:docPr id="6" name="Picture 6" descr="C:\Users\User\Downloads\20200326_101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00326_1018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80" w:rsidRPr="00A0667E" w:rsidRDefault="00A0667E" w:rsidP="00721080">
            <w:r w:rsidRPr="00A0667E">
              <w:t xml:space="preserve">You can use cardboard or paper stuck onto cardboard and decorate it yourself. </w:t>
            </w:r>
          </w:p>
          <w:p w:rsidR="00A0667E" w:rsidRPr="000C41EB" w:rsidRDefault="00A0667E" w:rsidP="00721080">
            <w:pPr>
              <w:rPr>
                <w:sz w:val="24"/>
                <w:szCs w:val="24"/>
              </w:rPr>
            </w:pPr>
            <w:r w:rsidRPr="00A0667E">
              <w:t>As you walk around and spot the beautiful signs of Spring, I would like you to think of some amazing adjectives (describing words) to describe what you see. E.g – delightful daffodils.</w:t>
            </w:r>
            <w:r>
              <w:rPr>
                <w:sz w:val="24"/>
                <w:szCs w:val="24"/>
              </w:rPr>
              <w:t xml:space="preserve"> </w:t>
            </w:r>
            <w:r w:rsidR="00D9627E" w:rsidRPr="00D9627E">
              <w:t>If you don’t have</w:t>
            </w:r>
            <w:r w:rsidR="00D9627E">
              <w:rPr>
                <w:sz w:val="24"/>
                <w:szCs w:val="24"/>
              </w:rPr>
              <w:t xml:space="preserve"> </w:t>
            </w:r>
            <w:r w:rsidR="00D9627E" w:rsidRPr="00D9627E">
              <w:t>anything to make a photo</w:t>
            </w:r>
            <w:r w:rsidR="00D9627E">
              <w:rPr>
                <w:sz w:val="24"/>
                <w:szCs w:val="24"/>
              </w:rPr>
              <w:t xml:space="preserve"> </w:t>
            </w:r>
            <w:r w:rsidR="00D9627E" w:rsidRPr="00D9627E">
              <w:lastRenderedPageBreak/>
              <w:t>frame don’t worry you can just take a photograph without one.</w:t>
            </w:r>
            <w:r w:rsidR="00D9627E">
              <w:rPr>
                <w:sz w:val="24"/>
                <w:szCs w:val="24"/>
              </w:rPr>
              <w:t xml:space="preserve"> </w:t>
            </w:r>
          </w:p>
        </w:tc>
        <w:tc>
          <w:tcPr>
            <w:tcW w:w="6035" w:type="dxa"/>
          </w:tcPr>
          <w:p w:rsidR="00866380" w:rsidRDefault="00866380" w:rsidP="00866380">
            <w:r w:rsidRPr="00C1712C">
              <w:rPr>
                <w:b/>
              </w:rPr>
              <w:lastRenderedPageBreak/>
              <w:t>Task 1:</w:t>
            </w:r>
            <w:r>
              <w:t xml:space="preserve">  Practise your number bonds to 20 by playi</w:t>
            </w:r>
            <w:r w:rsidR="004D786C">
              <w:t>ng the game in the link below</w:t>
            </w:r>
            <w:r>
              <w:t>. Can you write your number bonds to 20? Could you w</w:t>
            </w:r>
            <w:r w:rsidR="0003367B">
              <w:t>rite the numbers to 20</w:t>
            </w:r>
            <w:r w:rsidR="004D786C">
              <w:t xml:space="preserve"> and </w:t>
            </w:r>
            <w:r>
              <w:t>number bonds snap with someone in your family? Take a photogr</w:t>
            </w:r>
            <w:r w:rsidR="004D786C">
              <w:t>aph of your learning</w:t>
            </w:r>
            <w:r>
              <w:t xml:space="preserve"> and send it by email to your teacher.</w:t>
            </w:r>
          </w:p>
          <w:p w:rsidR="00866380" w:rsidRDefault="005F533D" w:rsidP="00866380">
            <w:hyperlink r:id="rId8" w:history="1">
              <w:r w:rsidR="00866380" w:rsidRPr="00866380">
                <w:rPr>
                  <w:rStyle w:val="Hyperlink"/>
                  <w:sz w:val="20"/>
                  <w:szCs w:val="20"/>
                </w:rPr>
                <w:t>http://www.ictgames.com/saveTheWhale/index.htm</w:t>
              </w:r>
              <w:r w:rsidR="00866380" w:rsidRPr="008D4FC1">
                <w:rPr>
                  <w:rStyle w:val="Hyperlink"/>
                </w:rPr>
                <w:t>l</w:t>
              </w:r>
            </w:hyperlink>
          </w:p>
          <w:p w:rsidR="00866380" w:rsidRDefault="00866380" w:rsidP="00866380"/>
        </w:tc>
      </w:tr>
      <w:tr w:rsidR="00866380" w:rsidTr="00866380">
        <w:trPr>
          <w:trHeight w:val="987"/>
        </w:trPr>
        <w:tc>
          <w:tcPr>
            <w:tcW w:w="2270" w:type="dxa"/>
          </w:tcPr>
          <w:p w:rsidR="00866380" w:rsidRPr="002070FE" w:rsidRDefault="00866380" w:rsidP="00721080">
            <w:pPr>
              <w:rPr>
                <w:b/>
                <w:sz w:val="32"/>
                <w:szCs w:val="32"/>
              </w:rPr>
            </w:pPr>
            <w:r w:rsidRPr="002070FE">
              <w:rPr>
                <w:b/>
                <w:sz w:val="32"/>
                <w:szCs w:val="32"/>
              </w:rPr>
              <w:t>Tuesday</w:t>
            </w:r>
          </w:p>
        </w:tc>
        <w:tc>
          <w:tcPr>
            <w:tcW w:w="6245" w:type="dxa"/>
          </w:tcPr>
          <w:p w:rsidR="009A6F2B" w:rsidRDefault="00866380" w:rsidP="00866380">
            <w:r w:rsidRPr="009A6F2B">
              <w:rPr>
                <w:b/>
              </w:rPr>
              <w:t>Task 2:</w:t>
            </w:r>
            <w:r>
              <w:t xml:space="preserve"> </w:t>
            </w:r>
            <w:r w:rsidR="009A6F2B">
              <w:t xml:space="preserve"> </w:t>
            </w:r>
            <w:r w:rsidR="0059308E">
              <w:t xml:space="preserve">I hope that you enjoyed your walk yesterday! Today we are going to look at the pictures that you took of the signs of Spring. I would like you to write down all of those amazing adjectives that you thought of yesterday. Try to sound out the words to help you to spell them. </w:t>
            </w:r>
          </w:p>
          <w:p w:rsidR="009A6F2B" w:rsidRDefault="009A6F2B" w:rsidP="00866380"/>
          <w:p w:rsidR="009A6F2B" w:rsidRDefault="009A6F2B" w:rsidP="00866380"/>
          <w:p w:rsidR="009A6F2B" w:rsidRDefault="009A6F2B" w:rsidP="00866380"/>
        </w:tc>
        <w:tc>
          <w:tcPr>
            <w:tcW w:w="6035" w:type="dxa"/>
          </w:tcPr>
          <w:p w:rsidR="00866380" w:rsidRDefault="00866380" w:rsidP="00866380">
            <w:r w:rsidRPr="00C1712C">
              <w:rPr>
                <w:b/>
              </w:rPr>
              <w:t>Task 2</w:t>
            </w:r>
            <w:r>
              <w:t>:</w:t>
            </w:r>
            <w:r w:rsidR="00C1712C">
              <w:t xml:space="preserve"> Doubles. Practise your doubles by playing the funky mummy game below. </w:t>
            </w:r>
          </w:p>
          <w:p w:rsidR="009A6F2B" w:rsidRDefault="009A6F2B" w:rsidP="00866380"/>
          <w:p w:rsidR="009A6F2B" w:rsidRDefault="005F533D" w:rsidP="00866380">
            <w:pPr>
              <w:rPr>
                <w:rStyle w:val="Hyperlink"/>
              </w:rPr>
            </w:pPr>
            <w:hyperlink r:id="rId9" w:history="1">
              <w:r w:rsidR="009A6F2B">
                <w:rPr>
                  <w:rStyle w:val="Hyperlink"/>
                </w:rPr>
                <w:t>https://www.ictgames.com/mobilePage/funkyMummy/index.html</w:t>
              </w:r>
            </w:hyperlink>
          </w:p>
          <w:p w:rsidR="0016706D" w:rsidRDefault="0016706D" w:rsidP="00866380">
            <w:pPr>
              <w:rPr>
                <w:rStyle w:val="Hyperlink"/>
              </w:rPr>
            </w:pPr>
          </w:p>
          <w:p w:rsidR="0016706D" w:rsidRPr="0016706D" w:rsidRDefault="0016706D" w:rsidP="00866380">
            <w:pPr>
              <w:rPr>
                <w:rStyle w:val="Hyperlink"/>
                <w:color w:val="auto"/>
                <w:u w:val="none"/>
              </w:rPr>
            </w:pPr>
            <w:r w:rsidRPr="0016706D">
              <w:rPr>
                <w:rStyle w:val="Hyperlink"/>
                <w:color w:val="auto"/>
                <w:u w:val="none"/>
              </w:rPr>
              <w:t xml:space="preserve">If you have playing cards at home you can put the cards in a stack, turn one over at a time and double the number. </w:t>
            </w:r>
          </w:p>
          <w:p w:rsidR="0016706D" w:rsidRPr="0016706D" w:rsidRDefault="0016706D" w:rsidP="00866380">
            <w:pPr>
              <w:rPr>
                <w:rStyle w:val="Hyperlink"/>
                <w:color w:val="auto"/>
                <w:u w:val="none"/>
              </w:rPr>
            </w:pPr>
          </w:p>
          <w:p w:rsidR="0016706D" w:rsidRDefault="0016706D" w:rsidP="00866380">
            <w:r w:rsidRPr="0016706D">
              <w:rPr>
                <w:rStyle w:val="Hyperlink"/>
                <w:color w:val="auto"/>
                <w:u w:val="none"/>
              </w:rPr>
              <w:t>You can also use a dice to practise doubles. Roll the dice and when it lands on a number, double it.</w:t>
            </w:r>
            <w:r w:rsidRPr="0016706D">
              <w:rPr>
                <w:rStyle w:val="Hyperlink"/>
                <w:color w:val="auto"/>
              </w:rPr>
              <w:t xml:space="preserve"> </w:t>
            </w:r>
          </w:p>
        </w:tc>
      </w:tr>
      <w:tr w:rsidR="00866380" w:rsidTr="00866380">
        <w:trPr>
          <w:trHeight w:val="932"/>
        </w:trPr>
        <w:tc>
          <w:tcPr>
            <w:tcW w:w="2270" w:type="dxa"/>
          </w:tcPr>
          <w:p w:rsidR="00866380" w:rsidRPr="002070FE" w:rsidRDefault="00866380" w:rsidP="00721080">
            <w:pPr>
              <w:rPr>
                <w:b/>
                <w:sz w:val="32"/>
                <w:szCs w:val="32"/>
              </w:rPr>
            </w:pPr>
            <w:r w:rsidRPr="002070FE">
              <w:rPr>
                <w:b/>
                <w:sz w:val="32"/>
                <w:szCs w:val="32"/>
              </w:rPr>
              <w:t>Wednesday</w:t>
            </w:r>
          </w:p>
        </w:tc>
        <w:tc>
          <w:tcPr>
            <w:tcW w:w="6245" w:type="dxa"/>
          </w:tcPr>
          <w:p w:rsidR="004F1A5F" w:rsidRDefault="00866380" w:rsidP="004F1A5F">
            <w:r w:rsidRPr="00C1712C">
              <w:rPr>
                <w:b/>
              </w:rPr>
              <w:t>Task 3</w:t>
            </w:r>
            <w:r>
              <w:t>:</w:t>
            </w:r>
            <w:r w:rsidR="00C1712C">
              <w:t xml:space="preserve"> </w:t>
            </w:r>
            <w:r w:rsidR="0059308E">
              <w:t xml:space="preserve">Today we are going to learn about acrostic poems. What is an acrostic poem? Have a look at this website, it will show you. </w:t>
            </w:r>
          </w:p>
          <w:p w:rsidR="0059308E" w:rsidRDefault="0059308E" w:rsidP="004F1A5F"/>
          <w:p w:rsidR="0059308E" w:rsidRDefault="0059308E" w:rsidP="004F1A5F">
            <w:hyperlink r:id="rId10" w:history="1">
              <w:r>
                <w:rPr>
                  <w:rStyle w:val="Hyperlink"/>
                </w:rPr>
                <w:t>https://www.youtube.com/watch?v=mfC-VjouV6c</w:t>
              </w:r>
            </w:hyperlink>
            <w:r>
              <w:t xml:space="preserve"> </w:t>
            </w:r>
          </w:p>
          <w:p w:rsidR="0059308E" w:rsidRDefault="0059308E" w:rsidP="004F1A5F"/>
          <w:p w:rsidR="0059308E" w:rsidRDefault="0059308E" w:rsidP="004F1A5F">
            <w:r>
              <w:t xml:space="preserve">Now write the word Spring down the page. </w:t>
            </w:r>
          </w:p>
          <w:p w:rsidR="0059308E" w:rsidRDefault="0059308E" w:rsidP="004F1A5F">
            <w:r w:rsidRPr="00D9627E">
              <w:rPr>
                <w:color w:val="FF0000"/>
              </w:rPr>
              <w:t>S</w:t>
            </w:r>
            <w:r w:rsidR="00484FE8">
              <w:t>plendid daffodils</w:t>
            </w:r>
          </w:p>
          <w:p w:rsidR="0059308E" w:rsidRDefault="0059308E" w:rsidP="004F1A5F">
            <w:r w:rsidRPr="00D9627E">
              <w:rPr>
                <w:color w:val="FF0000"/>
              </w:rPr>
              <w:t>P</w:t>
            </w:r>
            <w:r w:rsidR="00484FE8">
              <w:t>retty flowers</w:t>
            </w:r>
          </w:p>
          <w:p w:rsidR="0059308E" w:rsidRPr="00D9627E" w:rsidRDefault="0059308E" w:rsidP="004F1A5F">
            <w:pPr>
              <w:rPr>
                <w:color w:val="FF0000"/>
              </w:rPr>
            </w:pPr>
            <w:r w:rsidRPr="00D9627E">
              <w:rPr>
                <w:color w:val="FF0000"/>
              </w:rPr>
              <w:t>R</w:t>
            </w:r>
          </w:p>
          <w:p w:rsidR="0059308E" w:rsidRPr="00D9627E" w:rsidRDefault="0059308E" w:rsidP="004F1A5F">
            <w:pPr>
              <w:rPr>
                <w:color w:val="FF0000"/>
              </w:rPr>
            </w:pPr>
            <w:r w:rsidRPr="00D9627E">
              <w:rPr>
                <w:color w:val="FF0000"/>
              </w:rPr>
              <w:t>I</w:t>
            </w:r>
          </w:p>
          <w:p w:rsidR="0059308E" w:rsidRPr="00D9627E" w:rsidRDefault="0059308E" w:rsidP="004F1A5F">
            <w:pPr>
              <w:rPr>
                <w:color w:val="FF0000"/>
              </w:rPr>
            </w:pPr>
            <w:r w:rsidRPr="00D9627E">
              <w:rPr>
                <w:color w:val="FF0000"/>
              </w:rPr>
              <w:t>N</w:t>
            </w:r>
          </w:p>
          <w:p w:rsidR="0059308E" w:rsidRPr="00D9627E" w:rsidRDefault="0059308E" w:rsidP="004F1A5F">
            <w:pPr>
              <w:rPr>
                <w:color w:val="FF0000"/>
              </w:rPr>
            </w:pPr>
            <w:r w:rsidRPr="00D9627E">
              <w:rPr>
                <w:color w:val="FF0000"/>
              </w:rPr>
              <w:t>G</w:t>
            </w:r>
          </w:p>
          <w:p w:rsidR="0059308E" w:rsidRDefault="0059308E" w:rsidP="004F1A5F"/>
          <w:p w:rsidR="0059308E" w:rsidRDefault="00484FE8" w:rsidP="004F1A5F">
            <w:r>
              <w:t xml:space="preserve">Use your adjectives for each letter as above. </w:t>
            </w:r>
            <w:r w:rsidR="00D95868">
              <w:t xml:space="preserve"> If </w:t>
            </w:r>
            <w:r w:rsidR="00A12C35">
              <w:t>you</w:t>
            </w:r>
            <w:r w:rsidR="00D95868">
              <w:t xml:space="preserve"> feel ready for a challenge you could turn your words into sentences e.g. Pretty flowers dance in the wind. </w:t>
            </w:r>
            <w:r w:rsidR="00D9627E">
              <w:t xml:space="preserve">You can also decorate your poem when you are finished. </w:t>
            </w:r>
          </w:p>
          <w:p w:rsidR="00C1712C" w:rsidRDefault="00C1712C" w:rsidP="00721080"/>
        </w:tc>
        <w:tc>
          <w:tcPr>
            <w:tcW w:w="6035" w:type="dxa"/>
          </w:tcPr>
          <w:p w:rsidR="00866380" w:rsidRDefault="00866380" w:rsidP="00721080">
            <w:pPr>
              <w:rPr>
                <w:b/>
              </w:rPr>
            </w:pPr>
            <w:r w:rsidRPr="00C1712C">
              <w:rPr>
                <w:b/>
              </w:rPr>
              <w:t>Task 3:</w:t>
            </w:r>
            <w:r w:rsidR="00793E6B">
              <w:rPr>
                <w:b/>
              </w:rPr>
              <w:t xml:space="preserve"> </w:t>
            </w:r>
            <w:r w:rsidR="00793E6B" w:rsidRPr="00793E6B">
              <w:t>Place Value</w:t>
            </w:r>
            <w:r w:rsidR="00793E6B">
              <w:rPr>
                <w:b/>
              </w:rPr>
              <w:t xml:space="preserve"> </w:t>
            </w:r>
          </w:p>
          <w:p w:rsidR="00793E6B" w:rsidRPr="00793E6B" w:rsidRDefault="00793E6B" w:rsidP="00721080">
            <w:r w:rsidRPr="00793E6B">
              <w:t>Can you play this game to help you to recognise two digit numbers and their value?</w:t>
            </w:r>
            <w:r>
              <w:t xml:space="preserve"> Get your parents to keep track of your score to see how many points you get.</w:t>
            </w:r>
          </w:p>
          <w:p w:rsidR="00793E6B" w:rsidRDefault="00793E6B" w:rsidP="00721080">
            <w:pPr>
              <w:rPr>
                <w:b/>
              </w:rPr>
            </w:pPr>
          </w:p>
          <w:p w:rsidR="00793E6B" w:rsidRPr="00C1712C" w:rsidRDefault="005F533D" w:rsidP="00721080">
            <w:pPr>
              <w:rPr>
                <w:b/>
              </w:rPr>
            </w:pPr>
            <w:hyperlink r:id="rId11" w:history="1">
              <w:r w:rsidR="00793E6B">
                <w:rPr>
                  <w:rStyle w:val="Hyperlink"/>
                </w:rPr>
                <w:t>https://www.topmarks.co.uk/learning-to-count/place-value-basketball</w:t>
              </w:r>
            </w:hyperlink>
          </w:p>
        </w:tc>
      </w:tr>
      <w:tr w:rsidR="00866380" w:rsidTr="00AB4934">
        <w:trPr>
          <w:trHeight w:val="2838"/>
        </w:trPr>
        <w:tc>
          <w:tcPr>
            <w:tcW w:w="2270" w:type="dxa"/>
          </w:tcPr>
          <w:p w:rsidR="00866380" w:rsidRPr="002070FE" w:rsidRDefault="00866380" w:rsidP="00721080">
            <w:pPr>
              <w:rPr>
                <w:b/>
                <w:sz w:val="32"/>
                <w:szCs w:val="32"/>
              </w:rPr>
            </w:pPr>
            <w:r w:rsidRPr="002070FE">
              <w:rPr>
                <w:b/>
                <w:sz w:val="32"/>
                <w:szCs w:val="32"/>
              </w:rPr>
              <w:lastRenderedPageBreak/>
              <w:t>Thursday</w:t>
            </w:r>
          </w:p>
        </w:tc>
        <w:tc>
          <w:tcPr>
            <w:tcW w:w="6245" w:type="dxa"/>
          </w:tcPr>
          <w:p w:rsidR="00866380" w:rsidRDefault="00866380" w:rsidP="004F1A5F">
            <w:r w:rsidRPr="00C1712C">
              <w:rPr>
                <w:b/>
              </w:rPr>
              <w:t>Task 4:</w:t>
            </w:r>
            <w:r w:rsidR="00C1712C" w:rsidRPr="00C1712C">
              <w:rPr>
                <w:b/>
              </w:rPr>
              <w:t xml:space="preserve"> </w:t>
            </w:r>
            <w:r w:rsidR="00D95868" w:rsidRPr="00D95868">
              <w:t xml:space="preserve">We are spending all of our time at home at the moment so I thought that you might like do write your own acrostic poem about your family. </w:t>
            </w:r>
          </w:p>
          <w:p w:rsidR="00D95868" w:rsidRDefault="00D95868" w:rsidP="004F1A5F">
            <w:r>
              <w:t>F</w:t>
            </w:r>
          </w:p>
          <w:p w:rsidR="00D95868" w:rsidRDefault="00D95868" w:rsidP="004F1A5F">
            <w:r>
              <w:t>A</w:t>
            </w:r>
          </w:p>
          <w:p w:rsidR="00D95868" w:rsidRDefault="00D95868" w:rsidP="004F1A5F">
            <w:r>
              <w:t>M</w:t>
            </w:r>
          </w:p>
          <w:p w:rsidR="00D95868" w:rsidRDefault="00D95868" w:rsidP="004F1A5F">
            <w:r>
              <w:t>I</w:t>
            </w:r>
          </w:p>
          <w:p w:rsidR="00D95868" w:rsidRDefault="00D95868" w:rsidP="004F1A5F">
            <w:r>
              <w:t>L</w:t>
            </w:r>
          </w:p>
          <w:p w:rsidR="00D95868" w:rsidRPr="00D95868" w:rsidRDefault="00D95868" w:rsidP="004F1A5F">
            <w:r>
              <w:t>Y</w:t>
            </w:r>
          </w:p>
          <w:p w:rsidR="00D95868" w:rsidRDefault="00D95868" w:rsidP="004F1A5F">
            <w:r w:rsidRPr="00D95868">
              <w:t xml:space="preserve">You can think about all of the things that you love about your family and some adjectives to describe them. </w:t>
            </w:r>
            <w:r>
              <w:t xml:space="preserve">If you want to change the word family why not write an acrostic poem about your mam or sister or gran? </w:t>
            </w:r>
            <w:r w:rsidR="00D9627E">
              <w:t xml:space="preserve">Decorate it when you are finished. </w:t>
            </w:r>
            <w:r>
              <w:t xml:space="preserve">I’m sure when you share your work with them it will make their day! You can also share your favourite poem with your teacher by email. </w:t>
            </w:r>
          </w:p>
          <w:p w:rsidR="00D95868" w:rsidRPr="00D95868" w:rsidRDefault="00D95868" w:rsidP="004F1A5F"/>
        </w:tc>
        <w:tc>
          <w:tcPr>
            <w:tcW w:w="6035" w:type="dxa"/>
          </w:tcPr>
          <w:p w:rsidR="00676435" w:rsidRPr="00676435" w:rsidRDefault="004D786C" w:rsidP="00721080">
            <w:r w:rsidRPr="00C1712C">
              <w:rPr>
                <w:b/>
              </w:rPr>
              <w:t>Task 4;</w:t>
            </w:r>
            <w:r w:rsidR="0016706D">
              <w:rPr>
                <w:b/>
              </w:rPr>
              <w:t xml:space="preserve"> </w:t>
            </w:r>
            <w:r w:rsidR="00676435">
              <w:rPr>
                <w:b/>
              </w:rPr>
              <w:t xml:space="preserve"> </w:t>
            </w:r>
            <w:r w:rsidR="00676435" w:rsidRPr="00676435">
              <w:t>Recognising numbers 1-100</w:t>
            </w:r>
          </w:p>
          <w:p w:rsidR="00676435" w:rsidRPr="00676435" w:rsidRDefault="00676435" w:rsidP="00721080">
            <w:r w:rsidRPr="00676435">
              <w:t xml:space="preserve">Choose a colour on this game. Play with an adult. Get the adult to choose a number and you have to splat that number on the number square. Adults can ask questions such as can you find the number 23? How many tens does it have? How many ones? </w:t>
            </w:r>
          </w:p>
          <w:p w:rsidR="00676435" w:rsidRPr="00676435" w:rsidRDefault="00676435" w:rsidP="00721080">
            <w:r w:rsidRPr="00676435">
              <w:t xml:space="preserve">Can you tell me the number 1 more than 23 and colour it in? Can you find the number 10 more than 23 and colour it in? Can you find an odd/ even number? </w:t>
            </w:r>
          </w:p>
          <w:p w:rsidR="00866380" w:rsidRPr="00C1712C" w:rsidRDefault="00676435" w:rsidP="00721080">
            <w:pPr>
              <w:rPr>
                <w:b/>
              </w:rPr>
            </w:pPr>
            <w:r w:rsidRPr="00676435">
              <w:t xml:space="preserve"> </w:t>
            </w:r>
            <w:hyperlink r:id="rId12" w:history="1">
              <w:r w:rsidRPr="00676435">
                <w:rPr>
                  <w:rStyle w:val="Hyperlink"/>
                </w:rPr>
                <w:t>https://www.topmarks.co.uk/learning-to-count/paint-the-squares</w:t>
              </w:r>
            </w:hyperlink>
          </w:p>
        </w:tc>
      </w:tr>
      <w:tr w:rsidR="00866380" w:rsidTr="00D9627E">
        <w:trPr>
          <w:trHeight w:val="5183"/>
        </w:trPr>
        <w:tc>
          <w:tcPr>
            <w:tcW w:w="2270" w:type="dxa"/>
          </w:tcPr>
          <w:p w:rsidR="00866380" w:rsidRPr="002070FE" w:rsidRDefault="00866380" w:rsidP="00721080">
            <w:pPr>
              <w:rPr>
                <w:b/>
                <w:sz w:val="32"/>
                <w:szCs w:val="32"/>
              </w:rPr>
            </w:pPr>
            <w:r w:rsidRPr="002070FE">
              <w:rPr>
                <w:b/>
                <w:sz w:val="32"/>
                <w:szCs w:val="32"/>
              </w:rPr>
              <w:lastRenderedPageBreak/>
              <w:t>Friday</w:t>
            </w:r>
          </w:p>
        </w:tc>
        <w:tc>
          <w:tcPr>
            <w:tcW w:w="6245" w:type="dxa"/>
          </w:tcPr>
          <w:p w:rsidR="00D9627E" w:rsidRDefault="00866380" w:rsidP="004F1A5F">
            <w:pPr>
              <w:rPr>
                <w:b/>
              </w:rPr>
            </w:pPr>
            <w:r w:rsidRPr="00C1712C">
              <w:rPr>
                <w:b/>
              </w:rPr>
              <w:t>Task 5:</w:t>
            </w:r>
            <w:r w:rsidR="00D95868">
              <w:rPr>
                <w:b/>
              </w:rPr>
              <w:t xml:space="preserve"> </w:t>
            </w:r>
          </w:p>
          <w:p w:rsidR="00D9627E" w:rsidRPr="00D9627E" w:rsidRDefault="00D9627E" w:rsidP="004F1A5F">
            <w:r w:rsidRPr="00D9627E">
              <w:t>Use paper or</w:t>
            </w:r>
            <w:r>
              <w:t xml:space="preserve"> coloured card if you have some, </w:t>
            </w:r>
            <w:r w:rsidRPr="00D9627E">
              <w:t xml:space="preserve">to draw around </w:t>
            </w:r>
            <w:r>
              <w:t xml:space="preserve">everyone who lives in your house’s hand. You can even do a paw print if you have a dog. Place the largest hand on the paper first then the next largest etc. Glue them onto the paper.  </w:t>
            </w:r>
            <w:r>
              <w:t xml:space="preserve">This will be an amazing keepsake for your family to keep. If you don’t have any coloured card don’t worry you can use paper or recycled cardboard and colour the hands in instead. </w:t>
            </w:r>
            <w:r>
              <w:t xml:space="preserve">Next think of an adjective for each family member. Write it on the end finger of each hand. </w:t>
            </w:r>
          </w:p>
          <w:p w:rsidR="00D9627E" w:rsidRPr="00D9627E" w:rsidRDefault="00D9627E" w:rsidP="004F1A5F">
            <w:r w:rsidRPr="00D9627E">
              <w:t xml:space="preserve">This is an example of how your hands might look. This was my family’s handprints. </w:t>
            </w:r>
            <w:r>
              <w:t xml:space="preserve">You can share this with your teacher if you would like to. </w:t>
            </w:r>
          </w:p>
          <w:p w:rsidR="00D9627E" w:rsidRDefault="00D9627E" w:rsidP="004F1A5F">
            <w:pPr>
              <w:rPr>
                <w:b/>
              </w:rPr>
            </w:pPr>
          </w:p>
          <w:p w:rsidR="00D9627E" w:rsidRDefault="00D9627E" w:rsidP="004F1A5F">
            <w:pPr>
              <w:rPr>
                <w:b/>
              </w:rPr>
            </w:pPr>
            <w:r w:rsidRPr="00874F57">
              <w:rPr>
                <w:noProof/>
                <w:lang w:eastAsia="en-GB"/>
              </w:rPr>
              <w:drawing>
                <wp:anchor distT="0" distB="0" distL="114300" distR="114300" simplePos="0" relativeHeight="251663360" behindDoc="0" locked="0" layoutInCell="1" allowOverlap="1" wp14:anchorId="1FEBAB97" wp14:editId="2F22876A">
                  <wp:simplePos x="0" y="0"/>
                  <wp:positionH relativeFrom="column">
                    <wp:posOffset>974725</wp:posOffset>
                  </wp:positionH>
                  <wp:positionV relativeFrom="paragraph">
                    <wp:posOffset>34925</wp:posOffset>
                  </wp:positionV>
                  <wp:extent cx="2181225" cy="2908300"/>
                  <wp:effectExtent l="0" t="0" r="9525" b="6350"/>
                  <wp:wrapThrough wrapText="bothSides">
                    <wp:wrapPolygon edited="0">
                      <wp:start x="0" y="0"/>
                      <wp:lineTo x="0" y="21506"/>
                      <wp:lineTo x="21506" y="21506"/>
                      <wp:lineTo x="21506" y="0"/>
                      <wp:lineTo x="0" y="0"/>
                    </wp:wrapPolygon>
                  </wp:wrapThrough>
                  <wp:docPr id="7" name="Picture 7" descr="C:\Users\User\Downloads\20200418_17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00418_1704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290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27E" w:rsidRDefault="00D9627E" w:rsidP="004F1A5F">
            <w:pPr>
              <w:rPr>
                <w:b/>
              </w:rPr>
            </w:pPr>
          </w:p>
          <w:p w:rsidR="00D9627E" w:rsidRPr="00C1712C" w:rsidRDefault="00D9627E" w:rsidP="004F1A5F">
            <w:pPr>
              <w:rPr>
                <w:b/>
              </w:rPr>
            </w:pPr>
          </w:p>
        </w:tc>
        <w:tc>
          <w:tcPr>
            <w:tcW w:w="6035" w:type="dxa"/>
          </w:tcPr>
          <w:p w:rsidR="00AB4934" w:rsidRPr="00AB4934" w:rsidRDefault="004D786C" w:rsidP="00721080">
            <w:r w:rsidRPr="00C1712C">
              <w:rPr>
                <w:b/>
              </w:rPr>
              <w:t>Task 5:</w:t>
            </w:r>
            <w:r w:rsidR="00AB4934">
              <w:rPr>
                <w:b/>
              </w:rPr>
              <w:t xml:space="preserve"> </w:t>
            </w:r>
            <w:r w:rsidR="00AB4934" w:rsidRPr="00AB4934">
              <w:t>Ordering numbers with a Spring theme</w:t>
            </w:r>
          </w:p>
          <w:p w:rsidR="00AB4934" w:rsidRPr="00AB4934" w:rsidRDefault="00AB4934" w:rsidP="00721080">
            <w:r w:rsidRPr="00AB4934">
              <w:t xml:space="preserve">Look at the eggs and order the numbers from smallest to largest. </w:t>
            </w:r>
          </w:p>
          <w:p w:rsidR="00AB4934" w:rsidRDefault="005F533D" w:rsidP="00721080">
            <w:pPr>
              <w:rPr>
                <w:b/>
              </w:rPr>
            </w:pPr>
            <w:hyperlink r:id="rId14" w:history="1">
              <w:r w:rsidR="00AB4934">
                <w:rPr>
                  <w:rStyle w:val="Hyperlink"/>
                </w:rPr>
                <w:t>https://www.topmarks.co.uk/Flash.aspx?f=SpringNumber</w:t>
              </w:r>
            </w:hyperlink>
          </w:p>
          <w:p w:rsidR="00AB4934" w:rsidRPr="00C1712C" w:rsidRDefault="00AB4934" w:rsidP="00721080">
            <w:pPr>
              <w:rPr>
                <w:b/>
              </w:rPr>
            </w:pPr>
          </w:p>
        </w:tc>
        <w:bookmarkStart w:id="0" w:name="_GoBack"/>
        <w:bookmarkEnd w:id="0"/>
      </w:tr>
    </w:tbl>
    <w:p w:rsidR="0026296B" w:rsidRDefault="0026296B" w:rsidP="0026296B">
      <w:pPr>
        <w:jc w:val="center"/>
        <w:rPr>
          <w:sz w:val="60"/>
          <w:szCs w:val="60"/>
        </w:rPr>
      </w:pPr>
    </w:p>
    <w:p w:rsidR="009A6F2B" w:rsidRPr="0026296B" w:rsidRDefault="009A6F2B" w:rsidP="0026296B">
      <w:pPr>
        <w:jc w:val="center"/>
        <w:rPr>
          <w:sz w:val="60"/>
          <w:szCs w:val="60"/>
        </w:rPr>
      </w:pPr>
    </w:p>
    <w:p w:rsidR="0026296B" w:rsidRDefault="0026296B" w:rsidP="0026296B">
      <w:pPr>
        <w:jc w:val="center"/>
        <w:rPr>
          <w:sz w:val="10"/>
          <w:szCs w:val="10"/>
        </w:rPr>
      </w:pPr>
    </w:p>
    <w:p w:rsidR="0026296B" w:rsidRDefault="0026296B" w:rsidP="0026296B">
      <w:pPr>
        <w:jc w:val="center"/>
        <w:rPr>
          <w:sz w:val="10"/>
          <w:szCs w:val="10"/>
        </w:rPr>
      </w:pPr>
    </w:p>
    <w:p w:rsidR="0026296B" w:rsidRPr="0026296B" w:rsidRDefault="0026296B" w:rsidP="0026296B">
      <w:pPr>
        <w:jc w:val="center"/>
        <w:rPr>
          <w:sz w:val="10"/>
          <w:szCs w:val="10"/>
        </w:rPr>
      </w:pPr>
    </w:p>
    <w:sectPr w:rsidR="0026296B" w:rsidRPr="0026296B" w:rsidSect="002070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FE"/>
    <w:rsid w:val="0003367B"/>
    <w:rsid w:val="000C41EB"/>
    <w:rsid w:val="0016706D"/>
    <w:rsid w:val="002070FE"/>
    <w:rsid w:val="0026296B"/>
    <w:rsid w:val="002F121E"/>
    <w:rsid w:val="00484FE8"/>
    <w:rsid w:val="004B3B5C"/>
    <w:rsid w:val="004D786C"/>
    <w:rsid w:val="004F053A"/>
    <w:rsid w:val="004F1A5F"/>
    <w:rsid w:val="00502B0F"/>
    <w:rsid w:val="0050350D"/>
    <w:rsid w:val="0059308E"/>
    <w:rsid w:val="005F533D"/>
    <w:rsid w:val="00676435"/>
    <w:rsid w:val="006D52F8"/>
    <w:rsid w:val="00793E6B"/>
    <w:rsid w:val="00866380"/>
    <w:rsid w:val="008A23FF"/>
    <w:rsid w:val="009A6F2B"/>
    <w:rsid w:val="009F727F"/>
    <w:rsid w:val="00A0667E"/>
    <w:rsid w:val="00A12C35"/>
    <w:rsid w:val="00A6735C"/>
    <w:rsid w:val="00A906C2"/>
    <w:rsid w:val="00AB4934"/>
    <w:rsid w:val="00C1712C"/>
    <w:rsid w:val="00CF7C2B"/>
    <w:rsid w:val="00D1449E"/>
    <w:rsid w:val="00D74FD5"/>
    <w:rsid w:val="00D95868"/>
    <w:rsid w:val="00D9627E"/>
    <w:rsid w:val="00D97983"/>
    <w:rsid w:val="00EE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F3D0"/>
  <w15:chartTrackingRefBased/>
  <w15:docId w15:val="{F29BBC22-F038-49BD-AC56-DC58D45B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saveTheWhale/index.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topmarks.co.uk/learning-to-count/paint-the-squar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nascorner.com/22-spring-poems-for-children/" TargetMode="External"/><Relationship Id="rId11" Type="http://schemas.openxmlformats.org/officeDocument/2006/relationships/hyperlink" Target="https://www.topmarks.co.uk/learning-to-count/place-value-basketbal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youtube.com/watch?v=mfC-VjouV6c" TargetMode="External"/><Relationship Id="rId4" Type="http://schemas.openxmlformats.org/officeDocument/2006/relationships/image" Target="media/image1.png"/><Relationship Id="rId9" Type="http://schemas.openxmlformats.org/officeDocument/2006/relationships/hyperlink" Target="https://www.ictgames.com/mobilePage/funkyMummy/index.html" TargetMode="External"/><Relationship Id="rId14" Type="http://schemas.openxmlformats.org/officeDocument/2006/relationships/hyperlink" Target="https://www.topmarks.co.uk/Flash.aspx?f=Spring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User</cp:lastModifiedBy>
  <cp:revision>6</cp:revision>
  <dcterms:created xsi:type="dcterms:W3CDTF">2020-04-18T15:31:00Z</dcterms:created>
  <dcterms:modified xsi:type="dcterms:W3CDTF">2020-04-18T16:23:00Z</dcterms:modified>
</cp:coreProperties>
</file>